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3546BE" w:rsidRDefault="0008639C" w14:paraId="620FEE19" w14:textId="071B0DBB">
      <w:pPr>
        <w:spacing w:after="0" w:line="259" w:lineRule="auto"/>
        <w:ind w:left="133" w:firstLine="0"/>
        <w:jc w:val="center"/>
      </w:pPr>
      <w:r>
        <w:rPr>
          <w:sz w:val="20"/>
        </w:rPr>
        <w:t xml:space="preserve"> </w:t>
      </w:r>
      <w:r w:rsidR="008423B2">
        <w:rPr>
          <w:noProof/>
        </w:rPr>
        <w:drawing>
          <wp:inline distT="0" distB="0" distL="0" distR="0" wp14:anchorId="2A43733B" wp14:editId="78A8702D">
            <wp:extent cx="1950362" cy="923290"/>
            <wp:effectExtent l="0" t="0" r="0" b="0"/>
            <wp:docPr id="144" name="Pictu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11"/>
                    <a:stretch>
                      <a:fillRect/>
                    </a:stretch>
                  </pic:blipFill>
                  <pic:spPr>
                    <a:xfrm>
                      <a:off x="0" y="0"/>
                      <a:ext cx="1950362" cy="923290"/>
                    </a:xfrm>
                    <a:prstGeom prst="rect">
                      <a:avLst/>
                    </a:prstGeom>
                  </pic:spPr>
                </pic:pic>
              </a:graphicData>
            </a:graphic>
          </wp:inline>
        </w:drawing>
      </w:r>
      <w:r w:rsidR="008423B2">
        <w:rPr>
          <w:sz w:val="20"/>
        </w:rPr>
        <w:t xml:space="preserve"> </w:t>
      </w:r>
    </w:p>
    <w:p w:rsidR="003546BE" w:rsidRDefault="008423B2" w14:paraId="182E1DFC" w14:textId="77777777">
      <w:pPr>
        <w:spacing w:after="140" w:line="259" w:lineRule="auto"/>
        <w:ind w:left="1" w:firstLine="0"/>
        <w:jc w:val="left"/>
      </w:pPr>
      <w:r w:rsidRPr="03435083" w:rsidR="008423B2">
        <w:rPr>
          <w:sz w:val="15"/>
          <w:szCs w:val="15"/>
        </w:rPr>
        <w:t xml:space="preserve"> </w:t>
      </w:r>
    </w:p>
    <w:tbl>
      <w:tblPr>
        <w:tblW w:w="0" w:type="auto"/>
        <w:tblInd w:w="96" w:type="dxa"/>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Pr>
      <w:tblGrid>
        <w:gridCol w:w="4688"/>
        <w:gridCol w:w="4688"/>
      </w:tblGrid>
      <w:tr w:rsidR="03435083" w:rsidTr="288BABC6" w14:paraId="20D4D599">
        <w:trPr>
          <w:trHeight w:val="300"/>
        </w:trPr>
        <w:tc>
          <w:tcPr>
            <w:tcW w:w="4688" w:type="dxa"/>
            <w:tcMar/>
          </w:tcPr>
          <w:p w:rsidR="78D198AD" w:rsidP="03435083" w:rsidRDefault="78D198AD" w14:noSpellErr="1" w14:paraId="13097210">
            <w:pPr>
              <w:pStyle w:val="Heading1"/>
              <w:ind w:left="96"/>
            </w:pPr>
            <w:r w:rsidR="78D198AD">
              <w:rPr/>
              <w:t>Bellagio</w:t>
            </w:r>
            <w:r w:rsidR="78D198AD">
              <w:rPr>
                <w:u w:val="none"/>
              </w:rPr>
              <w:t xml:space="preserve"> </w:t>
            </w:r>
          </w:p>
          <w:p w:rsidR="78D198AD" w:rsidP="03435083" w:rsidRDefault="78D198AD" w14:noSpellErr="1" w14:paraId="25D0CE23">
            <w:pPr>
              <w:ind w:left="96"/>
            </w:pPr>
            <w:r w:rsidR="78D198AD">
              <w:rPr/>
              <w:t xml:space="preserve">3600 Las Vegas Boulevard South </w:t>
            </w:r>
          </w:p>
          <w:p w:rsidR="78D198AD" w:rsidP="03435083" w:rsidRDefault="78D198AD" w14:noSpellErr="1" w14:paraId="4FB28992">
            <w:pPr>
              <w:ind w:left="96"/>
            </w:pPr>
            <w:r w:rsidR="78D198AD">
              <w:rPr/>
              <w:t xml:space="preserve">Las Vegas, NV 89109 </w:t>
            </w:r>
          </w:p>
          <w:p w:rsidR="78D198AD" w:rsidP="03435083" w:rsidRDefault="78D198AD" w14:noSpellErr="1" w14:paraId="31FA38DD">
            <w:pPr>
              <w:ind w:left="96"/>
            </w:pPr>
            <w:r w:rsidR="78D198AD">
              <w:rPr/>
              <w:t xml:space="preserve">(702) 693-7111 – Phone </w:t>
            </w:r>
          </w:p>
          <w:p w:rsidR="78D198AD" w:rsidP="03435083" w:rsidRDefault="78D198AD" w14:noSpellErr="1" w14:paraId="1D7D037C">
            <w:pPr>
              <w:ind w:left="96"/>
            </w:pPr>
            <w:r w:rsidR="78D198AD">
              <w:rPr/>
              <w:t xml:space="preserve">(888) 987-6667 – Toll-Free Room Reservations </w:t>
            </w:r>
          </w:p>
          <w:p w:rsidR="78D198AD" w:rsidP="03435083" w:rsidRDefault="78D198AD" w14:paraId="529E0DBF" w14:textId="683B37DC">
            <w:pPr>
              <w:ind w:left="96"/>
            </w:pPr>
            <w:r w:rsidR="78D198AD">
              <w:rPr/>
              <w:t>(702) 693-8546 – Room Reservations Fax</w:t>
            </w:r>
          </w:p>
        </w:tc>
        <w:tc>
          <w:tcPr>
            <w:tcW w:w="4688" w:type="dxa"/>
            <w:tcMar/>
          </w:tcPr>
          <w:p w:rsidR="78D198AD" w:rsidP="03435083" w:rsidRDefault="78D198AD" w14:noSpellErr="1" w14:paraId="38CB5999">
            <w:pPr>
              <w:spacing w:after="3" w:line="259" w:lineRule="auto"/>
              <w:ind w:left="96" w:hanging="10"/>
              <w:jc w:val="left"/>
            </w:pPr>
            <w:r w:rsidR="78D198AD">
              <w:rPr/>
              <w:t xml:space="preserve">Website – </w:t>
            </w:r>
            <w:hyperlink r:id="Rf123e6b427fb47be">
              <w:r w:rsidRPr="03435083" w:rsidR="78D198AD">
                <w:rPr>
                  <w:color w:val="0000FF"/>
                  <w:u w:val="single"/>
                </w:rPr>
                <w:t>bellagio.com</w:t>
              </w:r>
            </w:hyperlink>
            <w:hyperlink r:id="R7d63e02ad4c040f6">
              <w:r w:rsidRPr="03435083" w:rsidR="78D198AD">
                <w:rPr>
                  <w:color w:val="0000FF"/>
                </w:rPr>
                <w:t xml:space="preserve"> </w:t>
              </w:r>
            </w:hyperlink>
          </w:p>
          <w:p w:rsidR="78D198AD" w:rsidP="03435083" w:rsidRDefault="78D198AD" w14:noSpellErr="1" w14:paraId="670F8CD1">
            <w:pPr>
              <w:spacing w:after="3" w:line="259" w:lineRule="auto"/>
              <w:ind w:left="96" w:hanging="10"/>
              <w:jc w:val="left"/>
            </w:pPr>
            <w:r w:rsidR="78D198AD">
              <w:rPr/>
              <w:t xml:space="preserve">Facebook </w:t>
            </w:r>
            <w:hyperlink r:id="Refc9b7a8ec2544dc">
              <w:r w:rsidR="78D198AD">
                <w:rPr/>
                <w:t xml:space="preserve">– </w:t>
              </w:r>
            </w:hyperlink>
            <w:hyperlink r:id="R265cb5166343478e">
              <w:r w:rsidRPr="03435083" w:rsidR="78D198AD">
                <w:rPr>
                  <w:color w:val="0000FF"/>
                  <w:u w:val="single"/>
                </w:rPr>
                <w:t>Bellagio Las Vegas</w:t>
              </w:r>
            </w:hyperlink>
            <w:hyperlink r:id="R54e389444b9049cc">
              <w:r w:rsidRPr="03435083" w:rsidR="78D198AD">
                <w:rPr>
                  <w:color w:val="0000FF"/>
                </w:rPr>
                <w:t xml:space="preserve"> </w:t>
              </w:r>
            </w:hyperlink>
          </w:p>
          <w:p w:rsidR="78D198AD" w:rsidP="03435083" w:rsidRDefault="78D198AD" w14:paraId="65A117EA" w14:textId="1E639F38">
            <w:pPr>
              <w:ind w:left="96"/>
            </w:pPr>
            <w:r w:rsidR="1FA8CFF9">
              <w:rPr/>
              <w:t>X</w:t>
            </w:r>
            <w:r w:rsidR="78D198AD">
              <w:rPr/>
              <w:t xml:space="preserve">– </w:t>
            </w:r>
            <w:hyperlink r:id="R013fcfb0c8124783">
              <w:r w:rsidRPr="288BABC6" w:rsidR="78D198AD">
                <w:rPr>
                  <w:color w:val="0000FF"/>
                  <w:u w:val="single"/>
                </w:rPr>
                <w:t>@Bellagio</w:t>
              </w:r>
            </w:hyperlink>
            <w:hyperlink r:id="R0485461e3faf4587">
              <w:r w:rsidR="78D198AD">
                <w:rPr/>
                <w:t xml:space="preserve"> </w:t>
              </w:r>
            </w:hyperlink>
          </w:p>
          <w:p w:rsidR="78D198AD" w:rsidP="03435083" w:rsidRDefault="78D198AD" w14:paraId="7AD06CB0" w14:textId="353D0918">
            <w:pPr>
              <w:ind w:left="96"/>
            </w:pPr>
            <w:r w:rsidR="78D198AD">
              <w:rPr/>
              <w:t xml:space="preserve">Instagram </w:t>
            </w:r>
            <w:r w:rsidRPr="03435083" w:rsidR="78D198AD">
              <w:rPr>
                <w:color w:val="0000FF"/>
              </w:rPr>
              <w:t>–</w:t>
            </w:r>
            <w:hyperlink r:id="Rf4b3e3e4e54c442d">
              <w:r w:rsidRPr="03435083" w:rsidR="78D198AD">
                <w:rPr>
                  <w:color w:val="0000FF"/>
                </w:rPr>
                <w:t xml:space="preserve"> </w:t>
              </w:r>
            </w:hyperlink>
            <w:hyperlink r:id="Re0c9db5139f8474d">
              <w:r w:rsidRPr="03435083" w:rsidR="78D198AD">
                <w:rPr>
                  <w:color w:val="0000FF"/>
                  <w:u w:val="single"/>
                </w:rPr>
                <w:t>@Bellagio</w:t>
              </w:r>
            </w:hyperlink>
          </w:p>
          <w:p w:rsidR="03435083" w:rsidP="03435083" w:rsidRDefault="03435083" w14:paraId="504892CF" w14:textId="0774E3E1">
            <w:pPr>
              <w:pStyle w:val="Normal"/>
            </w:pPr>
          </w:p>
        </w:tc>
      </w:tr>
    </w:tbl>
    <w:p w:rsidR="003546BE" w:rsidP="03435083" w:rsidRDefault="008423B2" w14:paraId="1466B442" w14:noSpellErr="1" w14:textId="503820B7">
      <w:pPr>
        <w:spacing w:after="0" w:line="259" w:lineRule="auto"/>
        <w:ind w:left="0" w:firstLine="0"/>
        <w:jc w:val="left"/>
      </w:pPr>
    </w:p>
    <w:p w:rsidR="003546BE" w:rsidP="03435083" w:rsidRDefault="008423B2" w14:paraId="431E0B7D" w14:textId="60865AB4" w14:noSpellErr="1">
      <w:pPr>
        <w:ind w:left="87" w:right="2375" w:hanging="0"/>
      </w:pPr>
      <w:r w:rsidR="008423B2">
        <w:rPr/>
        <w:t>Media Information –</w:t>
      </w:r>
      <w:r w:rsidR="007B7FF1">
        <w:rPr/>
        <w:t xml:space="preserve"> </w:t>
      </w:r>
      <w:r w:rsidRPr="03435083" w:rsidR="008423B2">
        <w:rPr>
          <w:color w:val="0000FF"/>
          <w:u w:val="single"/>
        </w:rPr>
        <w:t>publicrelations@mgmresorts.com</w:t>
      </w:r>
      <w:r w:rsidRPr="03435083" w:rsidR="008423B2">
        <w:rPr>
          <w:color w:val="0000FF"/>
        </w:rPr>
        <w:t xml:space="preserve"> </w:t>
      </w:r>
    </w:p>
    <w:p w:rsidR="003546BE" w:rsidRDefault="008423B2" w14:paraId="72AB8722" w14:textId="77777777">
      <w:pPr>
        <w:spacing w:after="147" w:line="259" w:lineRule="auto"/>
        <w:ind w:left="1" w:firstLine="0"/>
        <w:jc w:val="left"/>
      </w:pPr>
      <w:r>
        <w:rPr>
          <w:sz w:val="14"/>
        </w:rPr>
        <w:t xml:space="preserve"> </w:t>
      </w:r>
    </w:p>
    <w:p w:rsidR="003546BE" w:rsidRDefault="008423B2" w14:paraId="396C238E" w14:textId="77777777">
      <w:pPr>
        <w:pStyle w:val="Heading1"/>
        <w:ind w:left="96"/>
      </w:pPr>
      <w:r>
        <w:t>Fast Facts</w:t>
      </w:r>
      <w:r>
        <w:rPr>
          <w:u w:val="none"/>
        </w:rPr>
        <w:t xml:space="preserve"> </w:t>
      </w:r>
    </w:p>
    <w:p w:rsidR="003546BE" w:rsidRDefault="008423B2" w14:paraId="049CD056" w14:textId="77777777">
      <w:pPr>
        <w:numPr>
          <w:ilvl w:val="0"/>
          <w:numId w:val="1"/>
        </w:numPr>
        <w:ind w:left="447" w:hanging="360"/>
      </w:pPr>
      <w:r>
        <w:t>Grand opening: October 15, 1998</w:t>
      </w:r>
      <w:r>
        <w:rPr>
          <w:rFonts w:ascii="Segoe UI Symbol" w:hAnsi="Segoe UI Symbol" w:eastAsia="Segoe UI Symbol" w:cs="Segoe UI Symbol"/>
        </w:rPr>
        <w:t xml:space="preserve"> </w:t>
      </w:r>
    </w:p>
    <w:p w:rsidR="003546BE" w:rsidP="00104D08" w:rsidRDefault="008423B2" w14:paraId="55614743" w14:textId="313F5097">
      <w:pPr>
        <w:numPr>
          <w:ilvl w:val="0"/>
          <w:numId w:val="1"/>
        </w:numPr>
        <w:ind w:left="447" w:hanging="360"/>
      </w:pPr>
      <w:r>
        <w:t xml:space="preserve">Bellagio is an indirect </w:t>
      </w:r>
      <w:proofErr w:type="gramStart"/>
      <w:r>
        <w:t>wholly-owned</w:t>
      </w:r>
      <w:proofErr w:type="gramEnd"/>
      <w:r>
        <w:t xml:space="preserve"> subsidiary of MGM Resorts International (NYSE: MGM)</w:t>
      </w:r>
      <w:r>
        <w:rPr>
          <w:rFonts w:ascii="Segoe UI Symbol" w:hAnsi="Segoe UI Symbol" w:eastAsia="Segoe UI Symbol" w:cs="Segoe UI Symbol"/>
        </w:rPr>
        <w:t xml:space="preserve"> </w:t>
      </w:r>
    </w:p>
    <w:p w:rsidR="003546BE" w:rsidRDefault="008423B2" w14:paraId="0FF7C7D5" w14:textId="77777777">
      <w:pPr>
        <w:numPr>
          <w:ilvl w:val="0"/>
          <w:numId w:val="1"/>
        </w:numPr>
        <w:ind w:left="447" w:hanging="360"/>
      </w:pPr>
      <w:r>
        <w:t>Original cost: $1.6 billion</w:t>
      </w:r>
      <w:r>
        <w:rPr>
          <w:rFonts w:ascii="Segoe UI Symbol" w:hAnsi="Segoe UI Symbol" w:eastAsia="Segoe UI Symbol" w:cs="Segoe UI Symbol"/>
        </w:rPr>
        <w:t xml:space="preserve"> </w:t>
      </w:r>
    </w:p>
    <w:p w:rsidR="003546BE" w:rsidRDefault="008423B2" w14:paraId="2FB9FED6" w14:textId="77777777">
      <w:pPr>
        <w:numPr>
          <w:ilvl w:val="0"/>
          <w:numId w:val="1"/>
        </w:numPr>
        <w:ind w:left="447" w:hanging="360"/>
      </w:pPr>
      <w:r>
        <w:t>Total Ground Floor Area: 8,516,683 Square Feet</w:t>
      </w:r>
      <w:r>
        <w:rPr>
          <w:rFonts w:ascii="Segoe UI Symbol" w:hAnsi="Segoe UI Symbol" w:eastAsia="Segoe UI Symbol" w:cs="Segoe UI Symbol"/>
        </w:rPr>
        <w:t xml:space="preserve"> </w:t>
      </w:r>
    </w:p>
    <w:p w:rsidR="003546BE" w:rsidRDefault="008423B2" w14:paraId="0D722406" w14:textId="02EEEA5E">
      <w:pPr>
        <w:numPr>
          <w:ilvl w:val="0"/>
          <w:numId w:val="1"/>
        </w:numPr>
        <w:ind w:left="447" w:hanging="360"/>
      </w:pPr>
      <w:bookmarkStart w:name="_Hlk131081612" w:id="0"/>
      <w:r>
        <w:t>Total guest rooms: 3,933, with 51</w:t>
      </w:r>
      <w:r w:rsidR="00A8517D">
        <w:t>0</w:t>
      </w:r>
      <w:r>
        <w:t xml:space="preserve"> suites</w:t>
      </w:r>
      <w:r>
        <w:rPr>
          <w:rFonts w:ascii="Segoe UI Symbol" w:hAnsi="Segoe UI Symbol" w:eastAsia="Segoe UI Symbol" w:cs="Segoe UI Symbol"/>
        </w:rPr>
        <w:t xml:space="preserve"> </w:t>
      </w:r>
    </w:p>
    <w:bookmarkEnd w:id="0"/>
    <w:p w:rsidR="003546BE" w:rsidRDefault="007B7FF1" w14:paraId="6EDCAA35" w14:textId="600F1BF2">
      <w:pPr>
        <w:numPr>
          <w:ilvl w:val="0"/>
          <w:numId w:val="1"/>
        </w:numPr>
        <w:ind w:left="447" w:hanging="360"/>
      </w:pPr>
      <w:r>
        <w:fldChar w:fldCharType="begin"/>
      </w:r>
      <w:r>
        <w:instrText xml:space="preserve"> HYPERLINK "https://bellagio.mgmresorts.com/en/hotel/stay-well-bellagio.html" </w:instrText>
      </w:r>
      <w:r>
        <w:fldChar w:fldCharType="separate"/>
      </w:r>
      <w:r w:rsidRPr="007B7FF1" w:rsidR="008423B2">
        <w:rPr>
          <w:rStyle w:val="Hyperlink"/>
        </w:rPr>
        <w:t>Stay Well Premier Rooms</w:t>
      </w:r>
      <w:r>
        <w:fldChar w:fldCharType="end"/>
      </w:r>
      <w:r w:rsidR="008423B2">
        <w:t>: Find sanctuary in a room designed to renew, recharge and refresh. Stay Well rooms combine the latest wellness technologies from Delos, the Cleveland Clinic and Dr.</w:t>
      </w:r>
      <w:r w:rsidR="008423B2">
        <w:rPr>
          <w:rFonts w:ascii="Segoe UI Symbol" w:hAnsi="Segoe UI Symbol" w:eastAsia="Segoe UI Symbol" w:cs="Segoe UI Symbol"/>
          <w:color w:val="202020"/>
        </w:rPr>
        <w:t xml:space="preserve"> </w:t>
      </w:r>
      <w:r w:rsidR="008423B2">
        <w:t xml:space="preserve">Deepak Chopra </w:t>
      </w:r>
    </w:p>
    <w:p w:rsidR="003546BE" w:rsidRDefault="008423B2" w14:paraId="227A9DA7" w14:textId="77777777">
      <w:pPr>
        <w:numPr>
          <w:ilvl w:val="1"/>
          <w:numId w:val="1"/>
        </w:numPr>
        <w:ind w:hanging="360"/>
      </w:pPr>
      <w:r>
        <w:t xml:space="preserve">Amenities </w:t>
      </w:r>
      <w:proofErr w:type="gramStart"/>
      <w:r>
        <w:t>include:</w:t>
      </w:r>
      <w:proofErr w:type="gramEnd"/>
      <w:r>
        <w:t xml:space="preserve"> Stay Well shower infuser to reduce chlorine, air purification, aromatherapy, non-toxic cleaning products and UV lighting to reduce bacteria and viruses </w:t>
      </w:r>
    </w:p>
    <w:p w:rsidR="003546BE" w:rsidRDefault="008423B2" w14:paraId="51E9768E" w14:textId="77777777">
      <w:pPr>
        <w:numPr>
          <w:ilvl w:val="0"/>
          <w:numId w:val="1"/>
        </w:numPr>
        <w:ind w:left="447" w:hanging="360"/>
      </w:pPr>
      <w:r>
        <w:t>Spa Tower opened December 23, 2004; Cost: $375 million</w:t>
      </w:r>
      <w:r>
        <w:rPr>
          <w:rFonts w:ascii="Segoe UI Symbol" w:hAnsi="Segoe UI Symbol" w:eastAsia="Segoe UI Symbol" w:cs="Segoe UI Symbol"/>
        </w:rPr>
        <w:t xml:space="preserve"> </w:t>
      </w:r>
    </w:p>
    <w:p w:rsidR="003546BE" w:rsidRDefault="008423B2" w14:paraId="0475F9E2" w14:textId="77777777">
      <w:pPr>
        <w:numPr>
          <w:ilvl w:val="0"/>
          <w:numId w:val="1"/>
        </w:numPr>
        <w:ind w:left="447" w:hanging="360"/>
      </w:pPr>
      <w:r>
        <w:t>Concierge available daily</w:t>
      </w:r>
      <w:r>
        <w:rPr>
          <w:rFonts w:ascii="Segoe UI Symbol" w:hAnsi="Segoe UI Symbol" w:eastAsia="Segoe UI Symbol" w:cs="Segoe UI Symbol"/>
        </w:rPr>
        <w:t xml:space="preserve"> </w:t>
      </w:r>
    </w:p>
    <w:p w:rsidR="003546BE" w:rsidRDefault="008423B2" w14:paraId="3D0013D7" w14:textId="77777777">
      <w:pPr>
        <w:numPr>
          <w:ilvl w:val="0"/>
          <w:numId w:val="1"/>
        </w:numPr>
        <w:ind w:left="447" w:hanging="360"/>
      </w:pPr>
      <w:r>
        <w:t>More than 100,000 square feet of gaming featuring 2,400 slot machines, BetMGM Sportsbook and Poker Room</w:t>
      </w:r>
      <w:r>
        <w:rPr>
          <w:rFonts w:ascii="Segoe UI Symbol" w:hAnsi="Segoe UI Symbol" w:eastAsia="Segoe UI Symbol" w:cs="Segoe UI Symbol"/>
        </w:rPr>
        <w:t xml:space="preserve"> </w:t>
      </w:r>
    </w:p>
    <w:p w:rsidR="003546BE" w:rsidRDefault="008423B2" w14:paraId="4705F68C" w14:textId="77777777">
      <w:pPr>
        <w:numPr>
          <w:ilvl w:val="1"/>
          <w:numId w:val="1"/>
        </w:numPr>
        <w:ind w:hanging="360"/>
      </w:pPr>
      <w:r>
        <w:t xml:space="preserve">Table games include Blackjack, Craps, Mini-Baccarat, Roulette, European Roulette, Baccarat, Pai </w:t>
      </w:r>
      <w:proofErr w:type="spellStart"/>
      <w:r>
        <w:t>Gow</w:t>
      </w:r>
      <w:proofErr w:type="spellEnd"/>
      <w:r>
        <w:t xml:space="preserve"> Poker, Pai </w:t>
      </w:r>
      <w:proofErr w:type="spellStart"/>
      <w:r>
        <w:t>Gow</w:t>
      </w:r>
      <w:proofErr w:type="spellEnd"/>
      <w:r>
        <w:t xml:space="preserve">, Big 6, Crazy 4 Poker, Ultimate Texas </w:t>
      </w:r>
      <w:proofErr w:type="spellStart"/>
      <w:r>
        <w:t>Hold’em</w:t>
      </w:r>
      <w:proofErr w:type="spellEnd"/>
      <w:r>
        <w:t xml:space="preserve">, </w:t>
      </w:r>
      <w:proofErr w:type="gramStart"/>
      <w:r>
        <w:t>Let</w:t>
      </w:r>
      <w:proofErr w:type="gramEnd"/>
      <w:r>
        <w:t xml:space="preserve"> it Ride, War and Three </w:t>
      </w:r>
    </w:p>
    <w:p w:rsidR="00914903" w:rsidRDefault="008423B2" w14:paraId="28F81861" w14:textId="77777777">
      <w:pPr>
        <w:ind w:left="462" w:right="222" w:firstLine="360"/>
        <w:rPr>
          <w:rFonts w:ascii="Courier New" w:hAnsi="Courier New" w:eastAsia="Courier New" w:cs="Courier New"/>
        </w:rPr>
      </w:pPr>
      <w:r>
        <w:t xml:space="preserve">Card Poker </w:t>
      </w:r>
    </w:p>
    <w:p w:rsidR="003546BE" w:rsidP="00914903" w:rsidRDefault="008423B2" w14:paraId="4AD031B9" w14:textId="3A1263D6">
      <w:pPr>
        <w:pStyle w:val="ListParagraph"/>
        <w:numPr>
          <w:ilvl w:val="0"/>
          <w:numId w:val="17"/>
        </w:numPr>
        <w:ind w:right="222"/>
      </w:pPr>
      <w:r>
        <w:t>The BetMGM Sportsbook is a 5,600</w:t>
      </w:r>
      <w:r w:rsidR="00515BA7">
        <w:t>-</w:t>
      </w:r>
      <w:r>
        <w:t xml:space="preserve">square-foot venue designed to put guests in the heart of the world’s best sporting events with state-of-the-art screens, including 99 individual racing monitors, 13 large screens for Racing and Sports viewing, along with 38 sports bar </w:t>
      </w:r>
      <w:proofErr w:type="gramStart"/>
      <w:r>
        <w:t>monitors</w:t>
      </w:r>
      <w:proofErr w:type="gramEnd"/>
      <w:r>
        <w:t xml:space="preserve"> </w:t>
      </w:r>
    </w:p>
    <w:p w:rsidRPr="00914903" w:rsidR="00914903" w:rsidRDefault="008423B2" w14:paraId="1AAE7E5E" w14:textId="4DB82207">
      <w:pPr>
        <w:numPr>
          <w:ilvl w:val="0"/>
          <w:numId w:val="1"/>
        </w:numPr>
        <w:spacing w:after="36"/>
        <w:ind w:left="447" w:hanging="360"/>
      </w:pPr>
      <w:r>
        <w:t xml:space="preserve">Five </w:t>
      </w:r>
      <w:r w:rsidR="007B7FF1">
        <w:t xml:space="preserve">newly remodeled </w:t>
      </w:r>
      <w:r>
        <w:t xml:space="preserve">outdoor pools, four whirlpools and 51 private cabanas; Mediterranean courtyard </w:t>
      </w:r>
      <w:proofErr w:type="gramStart"/>
      <w:r>
        <w:t>setting</w:t>
      </w:r>
      <w:proofErr w:type="gramEnd"/>
      <w:r>
        <w:rPr>
          <w:rFonts w:ascii="Segoe UI Symbol" w:hAnsi="Segoe UI Symbol" w:eastAsia="Segoe UI Symbol" w:cs="Segoe UI Symbol"/>
        </w:rPr>
        <w:t xml:space="preserve"> </w:t>
      </w:r>
    </w:p>
    <w:p w:rsidR="003546BE" w:rsidP="00914903" w:rsidRDefault="6131EA11" w14:paraId="30107062" w14:textId="5DAB0079">
      <w:pPr>
        <w:numPr>
          <w:ilvl w:val="1"/>
          <w:numId w:val="1"/>
        </w:numPr>
        <w:spacing w:after="36"/>
        <w:ind w:hanging="360"/>
      </w:pPr>
      <w:r>
        <w:t xml:space="preserve">Adults-only </w:t>
      </w:r>
      <w:r w:rsidR="008423B2">
        <w:t xml:space="preserve">Cypress Pool offers the ultimate poolside reserved experience featuring 64 premium chaise lounge chairs and two daybeds; dedicated host assists with guest requests throughout the </w:t>
      </w:r>
      <w:proofErr w:type="gramStart"/>
      <w:r w:rsidR="008423B2">
        <w:t>day</w:t>
      </w:r>
      <w:proofErr w:type="gramEnd"/>
      <w:r w:rsidR="008423B2">
        <w:t xml:space="preserve"> </w:t>
      </w:r>
    </w:p>
    <w:p w:rsidRPr="000D4DD4" w:rsidR="000D4DD4" w:rsidRDefault="008423B2" w14:paraId="4AF62BC0" w14:textId="77777777">
      <w:pPr>
        <w:numPr>
          <w:ilvl w:val="0"/>
          <w:numId w:val="1"/>
        </w:numPr>
        <w:spacing w:after="4" w:line="262" w:lineRule="auto"/>
        <w:ind w:left="447" w:hanging="360"/>
      </w:pPr>
      <w:r>
        <w:t xml:space="preserve">Two wedding chapels, </w:t>
      </w:r>
      <w:proofErr w:type="spellStart"/>
      <w:r>
        <w:rPr>
          <w:i/>
        </w:rPr>
        <w:t>Terrazza</w:t>
      </w:r>
      <w:proofErr w:type="spellEnd"/>
      <w:r>
        <w:rPr>
          <w:i/>
        </w:rPr>
        <w:t xml:space="preserve"> di </w:t>
      </w:r>
      <w:proofErr w:type="spellStart"/>
      <w:r>
        <w:rPr>
          <w:i/>
        </w:rPr>
        <w:t>Sogno</w:t>
      </w:r>
      <w:proofErr w:type="spellEnd"/>
      <w:r>
        <w:rPr>
          <w:i/>
        </w:rPr>
        <w:t xml:space="preserve"> </w:t>
      </w:r>
      <w:r>
        <w:t>(Terrace of Dreams) and Fountain Courtyard</w:t>
      </w:r>
      <w:r>
        <w:rPr>
          <w:rFonts w:ascii="Segoe UI Symbol" w:hAnsi="Segoe UI Symbol" w:eastAsia="Segoe UI Symbol" w:cs="Segoe UI Symbol"/>
          <w:sz w:val="24"/>
        </w:rPr>
        <w:t xml:space="preserve"> </w:t>
      </w:r>
    </w:p>
    <w:p w:rsidRPr="000D4DD4" w:rsidR="000D4DD4" w:rsidP="000D4DD4" w:rsidRDefault="008423B2" w14:paraId="24581B7B" w14:textId="77777777">
      <w:pPr>
        <w:numPr>
          <w:ilvl w:val="1"/>
          <w:numId w:val="1"/>
        </w:numPr>
        <w:spacing w:after="4" w:line="262" w:lineRule="auto"/>
        <w:ind w:hanging="360"/>
      </w:pPr>
      <w:r>
        <w:lastRenderedPageBreak/>
        <w:t xml:space="preserve">South Chapel seats more than 130 guests; East Chapel seats 30 guests </w:t>
      </w:r>
    </w:p>
    <w:p w:rsidR="000D4DD4" w:rsidP="000D4DD4" w:rsidRDefault="008423B2" w14:paraId="0A80D191" w14:textId="77777777">
      <w:pPr>
        <w:numPr>
          <w:ilvl w:val="1"/>
          <w:numId w:val="1"/>
        </w:numPr>
        <w:spacing w:after="4" w:line="262" w:lineRule="auto"/>
        <w:ind w:hanging="360"/>
      </w:pPr>
      <w:r>
        <w:t xml:space="preserve">Outdoor Terrace of Dreams accommodates up to 34 </w:t>
      </w:r>
      <w:proofErr w:type="gramStart"/>
      <w:r>
        <w:t>guests</w:t>
      </w:r>
      <w:proofErr w:type="gramEnd"/>
    </w:p>
    <w:p w:rsidR="003546BE" w:rsidP="000D4DD4" w:rsidRDefault="008423B2" w14:paraId="01B421D8" w14:textId="2C6DC73A">
      <w:pPr>
        <w:numPr>
          <w:ilvl w:val="1"/>
          <w:numId w:val="1"/>
        </w:numPr>
        <w:spacing w:after="4" w:line="262" w:lineRule="auto"/>
        <w:ind w:hanging="360"/>
      </w:pPr>
      <w:r>
        <w:t xml:space="preserve">Outdoor Fountain Courtyard accommodates up to 10 </w:t>
      </w:r>
      <w:proofErr w:type="gramStart"/>
      <w:r>
        <w:t>guests</w:t>
      </w:r>
      <w:proofErr w:type="gramEnd"/>
      <w:r>
        <w:t xml:space="preserve"> </w:t>
      </w:r>
    </w:p>
    <w:p w:rsidR="003546BE" w:rsidRDefault="008423B2" w14:paraId="7682FE75" w14:textId="77777777">
      <w:pPr>
        <w:numPr>
          <w:ilvl w:val="1"/>
          <w:numId w:val="1"/>
        </w:numPr>
        <w:spacing w:after="38"/>
        <w:ind w:hanging="360"/>
      </w:pPr>
      <w:r>
        <w:t xml:space="preserve">For more information, contact The Wedding Chapels at Bellagio, (888) 464-4436 </w:t>
      </w:r>
    </w:p>
    <w:p w:rsidR="00E168C8" w:rsidP="00E168C8" w:rsidRDefault="008423B2" w14:paraId="517535B3" w14:textId="4162F931">
      <w:pPr>
        <w:numPr>
          <w:ilvl w:val="0"/>
          <w:numId w:val="1"/>
        </w:numPr>
        <w:spacing w:after="4" w:line="262" w:lineRule="auto"/>
        <w:ind w:left="447" w:hanging="360"/>
      </w:pPr>
      <w:r>
        <w:t>More than 200,000 square feet of meeting and convention facilities</w:t>
      </w:r>
      <w:r w:rsidR="008A7391">
        <w:t>:</w:t>
      </w:r>
      <w:r>
        <w:rPr>
          <w:rFonts w:ascii="Segoe UI Symbol" w:hAnsi="Segoe UI Symbol" w:eastAsia="Segoe UI Symbol" w:cs="Segoe UI Symbol"/>
        </w:rPr>
        <w:t xml:space="preserve"> </w:t>
      </w:r>
    </w:p>
    <w:p w:rsidRPr="00E168C8" w:rsidR="00E168C8" w:rsidP="008A7391" w:rsidRDefault="008423B2" w14:paraId="0B767661" w14:textId="60950F34">
      <w:pPr>
        <w:pStyle w:val="NoSpacing"/>
        <w:numPr>
          <w:ilvl w:val="0"/>
          <w:numId w:val="18"/>
        </w:numPr>
      </w:pPr>
      <w:r>
        <w:t xml:space="preserve">Accommodates intimate gatherings or convention groups of more than </w:t>
      </w:r>
      <w:proofErr w:type="gramStart"/>
      <w:r>
        <w:t>5,500</w:t>
      </w:r>
      <w:proofErr w:type="gramEnd"/>
      <w:r>
        <w:t xml:space="preserve"> </w:t>
      </w:r>
    </w:p>
    <w:p w:rsidR="003546BE" w:rsidP="008A7391" w:rsidRDefault="008423B2" w14:paraId="40CF0A04" w14:textId="5AA80D73">
      <w:pPr>
        <w:pStyle w:val="NoSpacing"/>
        <w:numPr>
          <w:ilvl w:val="0"/>
          <w:numId w:val="18"/>
        </w:numPr>
      </w:pPr>
      <w:r>
        <w:t xml:space="preserve">50 meeting rooms ranging from 1,000 – 45,458 square feet, including: </w:t>
      </w:r>
    </w:p>
    <w:p w:rsidR="00A1767C" w:rsidP="003F776E" w:rsidRDefault="008423B2" w14:paraId="24D5C627" w14:textId="77777777">
      <w:pPr>
        <w:pStyle w:val="NoSpacing"/>
        <w:numPr>
          <w:ilvl w:val="1"/>
          <w:numId w:val="19"/>
        </w:numPr>
      </w:pPr>
      <w:r>
        <w:t>45,458-square-foot Grand Ballroom</w:t>
      </w:r>
    </w:p>
    <w:p w:rsidR="00C56C34" w:rsidP="003F776E" w:rsidRDefault="008423B2" w14:paraId="1BB653A7" w14:textId="77777777">
      <w:pPr>
        <w:pStyle w:val="NoSpacing"/>
        <w:numPr>
          <w:ilvl w:val="1"/>
          <w:numId w:val="19"/>
        </w:numPr>
      </w:pPr>
      <w:r>
        <w:t xml:space="preserve">30,800-square-foot Tower Ballroom </w:t>
      </w:r>
    </w:p>
    <w:p w:rsidR="00C56C34" w:rsidP="003F776E" w:rsidRDefault="008423B2" w14:paraId="6E4A09DB" w14:textId="3632E85D">
      <w:pPr>
        <w:pStyle w:val="NoSpacing"/>
        <w:numPr>
          <w:ilvl w:val="1"/>
          <w:numId w:val="19"/>
        </w:numPr>
      </w:pPr>
      <w:r>
        <w:t xml:space="preserve">22,052-square-foot Bellagio Ballroom </w:t>
      </w:r>
    </w:p>
    <w:p w:rsidRPr="00C56C34" w:rsidR="00C56C34" w:rsidP="003F776E" w:rsidRDefault="008423B2" w14:paraId="58B0808F" w14:textId="4B1135CE">
      <w:pPr>
        <w:pStyle w:val="NoSpacing"/>
        <w:numPr>
          <w:ilvl w:val="1"/>
          <w:numId w:val="19"/>
        </w:numPr>
      </w:pPr>
      <w:r>
        <w:t xml:space="preserve">Tuscany Kitchen – first exhibition kitchen of its kind in Las Vegas </w:t>
      </w:r>
    </w:p>
    <w:p w:rsidR="003546BE" w:rsidP="008A7391" w:rsidRDefault="008423B2" w14:paraId="1E15316A" w14:textId="4AC8FFE2">
      <w:pPr>
        <w:pStyle w:val="NoSpacing"/>
        <w:numPr>
          <w:ilvl w:val="0"/>
          <w:numId w:val="18"/>
        </w:numPr>
      </w:pPr>
      <w:r>
        <w:t xml:space="preserve">For more information, contact Convention Sales, (888) 744-7687 </w:t>
      </w:r>
    </w:p>
    <w:p w:rsidR="003546BE" w:rsidRDefault="008423B2" w14:paraId="2E158215" w14:textId="77777777">
      <w:pPr>
        <w:numPr>
          <w:ilvl w:val="0"/>
          <w:numId w:val="1"/>
        </w:numPr>
        <w:ind w:left="447" w:hanging="360"/>
      </w:pPr>
      <w:r>
        <w:t>Property President: Ann Hoff</w:t>
      </w:r>
      <w:r>
        <w:rPr>
          <w:rFonts w:ascii="Segoe UI Symbol" w:hAnsi="Segoe UI Symbol" w:eastAsia="Segoe UI Symbol" w:cs="Segoe UI Symbol"/>
        </w:rPr>
        <w:t xml:space="preserve"> </w:t>
      </w:r>
    </w:p>
    <w:p w:rsidR="003546BE" w:rsidRDefault="008423B2" w14:paraId="0A2C198D" w14:textId="77777777">
      <w:pPr>
        <w:spacing w:after="0" w:line="259" w:lineRule="auto"/>
        <w:ind w:left="1" w:firstLine="0"/>
        <w:jc w:val="left"/>
      </w:pPr>
      <w:r>
        <w:rPr>
          <w:sz w:val="21"/>
        </w:rPr>
        <w:t xml:space="preserve"> </w:t>
      </w:r>
    </w:p>
    <w:p w:rsidR="003546BE" w:rsidRDefault="008423B2" w14:paraId="58DCF95B" w14:textId="77777777">
      <w:pPr>
        <w:spacing w:after="0" w:line="259" w:lineRule="auto"/>
        <w:ind w:left="101" w:firstLine="0"/>
        <w:jc w:val="left"/>
      </w:pPr>
      <w:r>
        <w:rPr>
          <w:b/>
          <w:u w:val="single" w:color="000000"/>
        </w:rPr>
        <w:t xml:space="preserve">“O” by </w:t>
      </w:r>
      <w:r>
        <w:rPr>
          <w:b/>
          <w:i/>
          <w:u w:val="single" w:color="000000"/>
        </w:rPr>
        <w:t>Cirque du Soleil</w:t>
      </w:r>
      <w:r>
        <w:rPr>
          <w:b/>
          <w:i/>
        </w:rPr>
        <w:t xml:space="preserve"> </w:t>
      </w:r>
    </w:p>
    <w:p w:rsidR="003546BE" w:rsidRDefault="008423B2" w14:paraId="30570EAC" w14:textId="77777777">
      <w:pPr>
        <w:ind w:left="96"/>
      </w:pPr>
      <w:r>
        <w:t xml:space="preserve">Publicity Contact: Ann Paladie, </w:t>
      </w:r>
      <w:r>
        <w:rPr>
          <w:i/>
        </w:rPr>
        <w:t xml:space="preserve">Cirque du Soleil </w:t>
      </w:r>
    </w:p>
    <w:p w:rsidR="003546BE" w:rsidRDefault="008423B2" w14:paraId="16DAA491" w14:textId="77777777">
      <w:pPr>
        <w:spacing w:after="3" w:line="259" w:lineRule="auto"/>
        <w:ind w:left="96" w:hanging="10"/>
        <w:jc w:val="left"/>
      </w:pPr>
      <w:r>
        <w:t xml:space="preserve">Email: </w:t>
      </w:r>
      <w:r>
        <w:rPr>
          <w:color w:val="0000FF"/>
          <w:u w:val="single" w:color="0000FF"/>
        </w:rPr>
        <w:t>Ann.Paladie@cirquedusoleil.com</w:t>
      </w:r>
      <w:r>
        <w:t xml:space="preserve"> </w:t>
      </w:r>
    </w:p>
    <w:p w:rsidR="003546BE" w:rsidRDefault="008423B2" w14:paraId="5CE81E79" w14:textId="77777777">
      <w:pPr>
        <w:numPr>
          <w:ilvl w:val="0"/>
          <w:numId w:val="1"/>
        </w:numPr>
        <w:ind w:left="447" w:hanging="360"/>
      </w:pPr>
      <w:r>
        <w:t xml:space="preserve">An aquatic tapestry of artistry, surrealism and theatrical romance by world-class acrobats, synchronized swimmers and divers performing in, on and above </w:t>
      </w:r>
      <w:proofErr w:type="gramStart"/>
      <w:r>
        <w:t>water</w:t>
      </w:r>
      <w:proofErr w:type="gramEnd"/>
      <w:r>
        <w:rPr>
          <w:rFonts w:ascii="Segoe UI Symbol" w:hAnsi="Segoe UI Symbol" w:eastAsia="Segoe UI Symbol" w:cs="Segoe UI Symbol"/>
        </w:rPr>
        <w:t xml:space="preserve"> </w:t>
      </w:r>
    </w:p>
    <w:p w:rsidR="003546BE" w:rsidRDefault="008423B2" w14:paraId="4FE5F2F4" w14:textId="77777777">
      <w:pPr>
        <w:numPr>
          <w:ilvl w:val="0"/>
          <w:numId w:val="1"/>
        </w:numPr>
        <w:ind w:left="447" w:hanging="360"/>
      </w:pPr>
      <w:r>
        <w:t>Cast of 85 artists from around the world</w:t>
      </w:r>
      <w:r>
        <w:rPr>
          <w:rFonts w:ascii="Segoe UI Symbol" w:hAnsi="Segoe UI Symbol" w:eastAsia="Segoe UI Symbol" w:cs="Segoe UI Symbol"/>
        </w:rPr>
        <w:t xml:space="preserve"> </w:t>
      </w:r>
    </w:p>
    <w:p w:rsidR="003546BE" w:rsidRDefault="008423B2" w14:paraId="43A6632A" w14:textId="77777777">
      <w:pPr>
        <w:numPr>
          <w:ilvl w:val="0"/>
          <w:numId w:val="1"/>
        </w:numPr>
        <w:ind w:left="447" w:hanging="360"/>
      </w:pPr>
      <w:r>
        <w:t xml:space="preserve">Performed in the “O” Theatre, which seats </w:t>
      </w:r>
      <w:proofErr w:type="gramStart"/>
      <w:r>
        <w:t>1,809</w:t>
      </w:r>
      <w:proofErr w:type="gramEnd"/>
      <w:r>
        <w:rPr>
          <w:rFonts w:ascii="Segoe UI Symbol" w:hAnsi="Segoe UI Symbol" w:eastAsia="Segoe UI Symbol" w:cs="Segoe UI Symbol"/>
        </w:rPr>
        <w:t xml:space="preserve"> </w:t>
      </w:r>
    </w:p>
    <w:p w:rsidR="003546BE" w:rsidRDefault="008423B2" w14:paraId="61372B02" w14:textId="77777777">
      <w:pPr>
        <w:numPr>
          <w:ilvl w:val="0"/>
          <w:numId w:val="1"/>
        </w:numPr>
        <w:ind w:left="447" w:hanging="360"/>
      </w:pPr>
      <w:r>
        <w:t xml:space="preserve">The La Grande </w:t>
      </w:r>
      <w:proofErr w:type="spellStart"/>
      <w:r>
        <w:t>Expérience</w:t>
      </w:r>
      <w:proofErr w:type="spellEnd"/>
      <w:r>
        <w:t xml:space="preserve"> offers guests a VIP experience including seats in a private VIP suite, a pre-show reception, a behind-the-scenes look at the show and an exclusive meet-and-greet with “O” </w:t>
      </w:r>
      <w:proofErr w:type="gramStart"/>
      <w:r>
        <w:t>artists</w:t>
      </w:r>
      <w:proofErr w:type="gramEnd"/>
      <w:r>
        <w:rPr>
          <w:rFonts w:ascii="Segoe UI Symbol" w:hAnsi="Segoe UI Symbol" w:eastAsia="Segoe UI Symbol" w:cs="Segoe UI Symbol"/>
        </w:rPr>
        <w:t xml:space="preserve"> </w:t>
      </w:r>
    </w:p>
    <w:p w:rsidR="003546BE" w:rsidRDefault="008423B2" w14:paraId="1C79C305" w14:textId="77777777">
      <w:pPr>
        <w:numPr>
          <w:ilvl w:val="0"/>
          <w:numId w:val="1"/>
        </w:numPr>
        <w:ind w:left="447" w:hanging="360"/>
      </w:pPr>
      <w:r>
        <w:t xml:space="preserve">Guests under the age of 18 must be accompanied by an </w:t>
      </w:r>
      <w:proofErr w:type="gramStart"/>
      <w:r>
        <w:t>adult</w:t>
      </w:r>
      <w:proofErr w:type="gramEnd"/>
      <w:r>
        <w:rPr>
          <w:rFonts w:ascii="Segoe UI Symbol" w:hAnsi="Segoe UI Symbol" w:eastAsia="Segoe UI Symbol" w:cs="Segoe UI Symbol"/>
        </w:rPr>
        <w:t xml:space="preserve"> </w:t>
      </w:r>
    </w:p>
    <w:p w:rsidR="003546BE" w:rsidRDefault="008423B2" w14:paraId="063B61C0" w14:textId="77777777">
      <w:pPr>
        <w:spacing w:after="0" w:line="259" w:lineRule="auto"/>
        <w:ind w:left="1" w:firstLine="0"/>
        <w:jc w:val="left"/>
      </w:pPr>
      <w:r>
        <w:t xml:space="preserve"> </w:t>
      </w:r>
    </w:p>
    <w:p w:rsidR="003546BE" w:rsidRDefault="008423B2" w14:paraId="2F21A871" w14:textId="77777777">
      <w:pPr>
        <w:pStyle w:val="Heading1"/>
        <w:ind w:left="96"/>
      </w:pPr>
      <w:r>
        <w:t>The Fountains of Bellagio</w:t>
      </w:r>
      <w:r>
        <w:rPr>
          <w:u w:val="none"/>
        </w:rPr>
        <w:t xml:space="preserve"> </w:t>
      </w:r>
    </w:p>
    <w:p w:rsidR="003546BE" w:rsidRDefault="008423B2" w14:paraId="3947B88A" w14:textId="77777777">
      <w:pPr>
        <w:numPr>
          <w:ilvl w:val="0"/>
          <w:numId w:val="3"/>
        </w:numPr>
        <w:ind w:left="447" w:hanging="360"/>
      </w:pPr>
      <w:r>
        <w:t xml:space="preserve">Magnificent ballet of dancing fountains choreographed to music and </w:t>
      </w:r>
      <w:proofErr w:type="gramStart"/>
      <w:r>
        <w:t>lights</w:t>
      </w:r>
      <w:proofErr w:type="gramEnd"/>
      <w:r>
        <w:rPr>
          <w:rFonts w:ascii="Segoe UI Symbol" w:hAnsi="Segoe UI Symbol" w:eastAsia="Segoe UI Symbol" w:cs="Segoe UI Symbol"/>
        </w:rPr>
        <w:t xml:space="preserve"> </w:t>
      </w:r>
    </w:p>
    <w:p w:rsidR="003546BE" w:rsidRDefault="008423B2" w14:paraId="0F7F5689" w14:textId="77777777">
      <w:pPr>
        <w:numPr>
          <w:ilvl w:val="0"/>
          <w:numId w:val="3"/>
        </w:numPr>
        <w:ind w:left="447" w:hanging="360"/>
      </w:pPr>
      <w:r>
        <w:t>More than 1,200 dancing fountains on a lake of more than 8.5 acres of water</w:t>
      </w:r>
      <w:r>
        <w:rPr>
          <w:rFonts w:ascii="Segoe UI Symbol" w:hAnsi="Segoe UI Symbol" w:eastAsia="Segoe UI Symbol" w:cs="Segoe UI Symbol"/>
        </w:rPr>
        <w:t xml:space="preserve"> </w:t>
      </w:r>
    </w:p>
    <w:p w:rsidR="003546BE" w:rsidRDefault="008423B2" w14:paraId="2327756D" w14:textId="77777777">
      <w:pPr>
        <w:numPr>
          <w:ilvl w:val="0"/>
          <w:numId w:val="3"/>
        </w:numPr>
        <w:ind w:left="447" w:hanging="360"/>
      </w:pPr>
      <w:r>
        <w:t>Highest point: 460 feet; Span: more than 1,000 feet</w:t>
      </w:r>
      <w:r>
        <w:rPr>
          <w:rFonts w:ascii="Segoe UI Symbol" w:hAnsi="Segoe UI Symbol" w:eastAsia="Segoe UI Symbol" w:cs="Segoe UI Symbol"/>
        </w:rPr>
        <w:t xml:space="preserve"> </w:t>
      </w:r>
    </w:p>
    <w:p w:rsidR="003546BE" w:rsidRDefault="008423B2" w14:paraId="3BD09E28" w14:textId="77777777">
      <w:pPr>
        <w:numPr>
          <w:ilvl w:val="0"/>
          <w:numId w:val="3"/>
        </w:numPr>
        <w:ind w:left="447" w:hanging="360"/>
      </w:pPr>
      <w:r>
        <w:t xml:space="preserve">Music ranging from Luciano Pavarotti and Andrea Bocelli to Bruno Mars, Lady Gaga and world-renowned DJ </w:t>
      </w:r>
      <w:proofErr w:type="spellStart"/>
      <w:r>
        <w:t>Tiësto</w:t>
      </w:r>
      <w:proofErr w:type="spellEnd"/>
      <w:r>
        <w:rPr>
          <w:rFonts w:ascii="Segoe UI Symbol" w:hAnsi="Segoe UI Symbol" w:eastAsia="Segoe UI Symbol" w:cs="Segoe UI Symbol"/>
        </w:rPr>
        <w:t xml:space="preserve"> </w:t>
      </w:r>
    </w:p>
    <w:p w:rsidRPr="008A7391" w:rsidR="008A7391" w:rsidRDefault="008423B2" w14:paraId="79BB86DB" w14:textId="77777777">
      <w:pPr>
        <w:numPr>
          <w:ilvl w:val="0"/>
          <w:numId w:val="3"/>
        </w:numPr>
        <w:spacing w:after="4" w:line="262" w:lineRule="auto"/>
        <w:ind w:left="447" w:hanging="360"/>
      </w:pPr>
      <w:r>
        <w:t>Performances every 30 minutes</w:t>
      </w:r>
      <w:r>
        <w:rPr>
          <w:rFonts w:ascii="Segoe UI Symbol" w:hAnsi="Segoe UI Symbol" w:eastAsia="Segoe UI Symbol" w:cs="Segoe UI Symbol"/>
        </w:rPr>
        <w:t xml:space="preserve"> </w:t>
      </w:r>
    </w:p>
    <w:p w:rsidRPr="008A7391" w:rsidR="008A7391" w:rsidP="008A7391" w:rsidRDefault="008423B2" w14:paraId="36605428" w14:textId="28895780">
      <w:pPr>
        <w:numPr>
          <w:ilvl w:val="1"/>
          <w:numId w:val="3"/>
        </w:numPr>
        <w:spacing w:after="4" w:line="262" w:lineRule="auto"/>
        <w:ind w:hanging="360"/>
      </w:pPr>
      <w:r>
        <w:t xml:space="preserve">Monday – Friday, 3 p.m. – 7 p.m. </w:t>
      </w:r>
    </w:p>
    <w:p w:rsidR="008A7391" w:rsidP="008A7391" w:rsidRDefault="008423B2" w14:paraId="77CD86E7" w14:textId="77777777">
      <w:pPr>
        <w:numPr>
          <w:ilvl w:val="1"/>
          <w:numId w:val="3"/>
        </w:numPr>
        <w:spacing w:after="4" w:line="262" w:lineRule="auto"/>
        <w:ind w:hanging="360"/>
      </w:pPr>
      <w:r>
        <w:t xml:space="preserve">Saturdays and holidays, noon – 7 p.m. </w:t>
      </w:r>
    </w:p>
    <w:p w:rsidR="008A7391" w:rsidP="008A7391" w:rsidRDefault="008423B2" w14:paraId="1764D77E" w14:textId="2DE884BB">
      <w:pPr>
        <w:numPr>
          <w:ilvl w:val="1"/>
          <w:numId w:val="3"/>
        </w:numPr>
        <w:spacing w:after="4" w:line="262" w:lineRule="auto"/>
        <w:ind w:hanging="360"/>
      </w:pPr>
      <w:r>
        <w:t xml:space="preserve">Sundays, 11 a.m. – 7 p.m. </w:t>
      </w:r>
    </w:p>
    <w:p w:rsidR="003546BE" w:rsidP="008A7391" w:rsidRDefault="008423B2" w14:paraId="12ABBC51" w14:textId="77777777">
      <w:pPr>
        <w:numPr>
          <w:ilvl w:val="1"/>
          <w:numId w:val="3"/>
        </w:numPr>
        <w:spacing w:after="4" w:line="262" w:lineRule="auto"/>
        <w:ind w:hanging="360"/>
      </w:pPr>
      <w:r>
        <w:t>After 7 p.m. daily, performances every 15 minutes until midnight</w:t>
      </w:r>
      <w:r w:rsidRPr="008A7391">
        <w:rPr>
          <w:rFonts w:ascii="Segoe UI Symbol" w:hAnsi="Segoe UI Symbol" w:eastAsia="Segoe UI Symbol" w:cs="Segoe UI Symbol"/>
        </w:rPr>
        <w:t xml:space="preserve"> </w:t>
      </w:r>
    </w:p>
    <w:p w:rsidR="003546BE" w:rsidP="0017036F" w:rsidRDefault="008423B2" w14:paraId="59C9C785" w14:textId="6C91F3FC">
      <w:pPr>
        <w:numPr>
          <w:ilvl w:val="0"/>
          <w:numId w:val="3"/>
        </w:numPr>
        <w:ind w:left="447" w:hanging="360"/>
      </w:pPr>
      <w:r>
        <w:t>Complimentary</w:t>
      </w:r>
      <w:r>
        <w:rPr>
          <w:rFonts w:ascii="Segoe UI Symbol" w:hAnsi="Segoe UI Symbol" w:eastAsia="Segoe UI Symbol" w:cs="Segoe UI Symbol"/>
        </w:rPr>
        <w:t xml:space="preserve"> </w:t>
      </w:r>
      <w:r w:rsidR="0017036F">
        <w:br/>
      </w:r>
    </w:p>
    <w:p w:rsidR="003546BE" w:rsidRDefault="008423B2" w14:paraId="2CF81D7F" w14:textId="77777777">
      <w:pPr>
        <w:pStyle w:val="Heading1"/>
        <w:ind w:left="96"/>
      </w:pPr>
      <w:r>
        <w:t>Conservatory &amp; Botanical Gardens</w:t>
      </w:r>
      <w:r>
        <w:rPr>
          <w:u w:val="none"/>
        </w:rPr>
        <w:t xml:space="preserve"> </w:t>
      </w:r>
    </w:p>
    <w:p w:rsidR="003546BE" w:rsidRDefault="008423B2" w14:paraId="4590655B" w14:textId="77777777">
      <w:pPr>
        <w:numPr>
          <w:ilvl w:val="0"/>
          <w:numId w:val="4"/>
        </w:numPr>
        <w:ind w:left="447" w:hanging="360"/>
      </w:pPr>
      <w:r>
        <w:t>Displays of flora arranged in a theatrical presentation that changes five times a year – each season and Lunar New Year</w:t>
      </w:r>
      <w:r>
        <w:rPr>
          <w:rFonts w:ascii="Segoe UI Symbol" w:hAnsi="Segoe UI Symbol" w:eastAsia="Segoe UI Symbol" w:cs="Segoe UI Symbol"/>
        </w:rPr>
        <w:t xml:space="preserve"> </w:t>
      </w:r>
    </w:p>
    <w:p w:rsidR="003546BE" w:rsidRDefault="008423B2" w14:paraId="4F8D3431" w14:textId="77777777">
      <w:pPr>
        <w:numPr>
          <w:ilvl w:val="0"/>
          <w:numId w:val="4"/>
        </w:numPr>
        <w:ind w:left="447" w:hanging="360"/>
      </w:pPr>
      <w:r>
        <w:t xml:space="preserve">Each display is planned a year in advance to ensure that the necessary flowers, plants and trees are </w:t>
      </w:r>
      <w:proofErr w:type="gramStart"/>
      <w:r>
        <w:t>available</w:t>
      </w:r>
      <w:proofErr w:type="gramEnd"/>
      <w:r>
        <w:rPr>
          <w:rFonts w:ascii="Segoe UI Symbol" w:hAnsi="Segoe UI Symbol" w:eastAsia="Segoe UI Symbol" w:cs="Segoe UI Symbol"/>
        </w:rPr>
        <w:t xml:space="preserve"> </w:t>
      </w:r>
    </w:p>
    <w:p w:rsidR="003546BE" w:rsidRDefault="008423B2" w14:paraId="7718175C" w14:textId="77777777">
      <w:pPr>
        <w:numPr>
          <w:ilvl w:val="0"/>
          <w:numId w:val="4"/>
        </w:numPr>
        <w:ind w:left="447" w:hanging="360"/>
      </w:pPr>
      <w:r>
        <w:t>Glass ceiling: 50 feet high</w:t>
      </w:r>
      <w:r>
        <w:rPr>
          <w:rFonts w:ascii="Segoe UI Symbol" w:hAnsi="Segoe UI Symbol" w:eastAsia="Segoe UI Symbol" w:cs="Segoe UI Symbol"/>
        </w:rPr>
        <w:t xml:space="preserve"> </w:t>
      </w:r>
    </w:p>
    <w:p w:rsidRPr="0017036F" w:rsidR="003546BE" w:rsidRDefault="008423B2" w14:paraId="72452346" w14:textId="77074AB2">
      <w:pPr>
        <w:numPr>
          <w:ilvl w:val="0"/>
          <w:numId w:val="4"/>
        </w:numPr>
        <w:ind w:left="447" w:hanging="360"/>
      </w:pPr>
      <w:r>
        <w:t xml:space="preserve">More than </w:t>
      </w:r>
      <w:r w:rsidR="5F1F2CD6">
        <w:t>14,000</w:t>
      </w:r>
      <w:r>
        <w:t xml:space="preserve"> square feet</w:t>
      </w:r>
      <w:r w:rsidRPr="74890F60">
        <w:rPr>
          <w:rFonts w:ascii="Segoe UI Symbol" w:hAnsi="Segoe UI Symbol" w:eastAsia="Segoe UI Symbol" w:cs="Segoe UI Symbol"/>
        </w:rPr>
        <w:t xml:space="preserve"> </w:t>
      </w:r>
    </w:p>
    <w:p w:rsidRPr="0017036F" w:rsidR="0017036F" w:rsidRDefault="0017036F" w14:paraId="45DB63F0" w14:textId="6A9B2881">
      <w:pPr>
        <w:numPr>
          <w:ilvl w:val="0"/>
          <w:numId w:val="4"/>
        </w:numPr>
        <w:ind w:left="447" w:hanging="360"/>
      </w:pPr>
      <w:r w:rsidRPr="0017036F">
        <w:rPr>
          <w:rFonts w:eastAsia="Segoe UI Symbol"/>
        </w:rPr>
        <w:t>Daily, 24 hours</w:t>
      </w:r>
    </w:p>
    <w:p w:rsidR="003546BE" w:rsidP="0017036F" w:rsidRDefault="008423B2" w14:paraId="61672233" w14:textId="540CDA32">
      <w:pPr>
        <w:numPr>
          <w:ilvl w:val="0"/>
          <w:numId w:val="4"/>
        </w:numPr>
        <w:spacing w:after="139"/>
        <w:ind w:left="447" w:hanging="360"/>
      </w:pPr>
      <w:r>
        <w:t>Complimentary</w:t>
      </w:r>
      <w:r w:rsidRPr="0017036F">
        <w:rPr>
          <w:rFonts w:ascii="Segoe UI Symbol" w:hAnsi="Segoe UI Symbol" w:eastAsia="Segoe UI Symbol" w:cs="Segoe UI Symbol"/>
        </w:rPr>
        <w:t xml:space="preserve"> </w:t>
      </w:r>
    </w:p>
    <w:p w:rsidR="003546BE" w:rsidP="00002F28" w:rsidRDefault="008423B2" w14:paraId="78EF98D5" w14:textId="306300EC">
      <w:pPr>
        <w:pStyle w:val="Heading1"/>
        <w:ind w:left="96"/>
      </w:pPr>
      <w:r>
        <w:lastRenderedPageBreak/>
        <w:t>Luxury Retailers at Bellagio</w:t>
      </w:r>
    </w:p>
    <w:p w:rsidR="003546BE" w:rsidRDefault="008423B2" w14:paraId="1AC72AC7" w14:textId="77777777">
      <w:pPr>
        <w:numPr>
          <w:ilvl w:val="0"/>
          <w:numId w:val="5"/>
        </w:numPr>
        <w:ind w:hanging="360"/>
      </w:pPr>
      <w:r>
        <w:rPr>
          <w:u w:val="single" w:color="000000"/>
        </w:rPr>
        <w:t>Cartier</w:t>
      </w:r>
      <w:r>
        <w:t xml:space="preserve"> – Luxury jewelry, watches and accessories; located in the main hotel </w:t>
      </w:r>
      <w:proofErr w:type="gramStart"/>
      <w:r>
        <w:t>lobby</w:t>
      </w:r>
      <w:proofErr w:type="gramEnd"/>
      <w:r>
        <w:rPr>
          <w:rFonts w:ascii="Segoe UI Symbol" w:hAnsi="Segoe UI Symbol" w:eastAsia="Segoe UI Symbol" w:cs="Segoe UI Symbol"/>
          <w:sz w:val="24"/>
        </w:rPr>
        <w:t xml:space="preserve"> </w:t>
      </w:r>
    </w:p>
    <w:p w:rsidR="003546BE" w:rsidRDefault="008423B2" w14:paraId="65C0D075" w14:textId="77777777">
      <w:pPr>
        <w:numPr>
          <w:ilvl w:val="0"/>
          <w:numId w:val="5"/>
        </w:numPr>
        <w:ind w:hanging="360"/>
      </w:pPr>
      <w:r>
        <w:rPr>
          <w:u w:val="single" w:color="000000"/>
        </w:rPr>
        <w:t>Guerlain</w:t>
      </w:r>
      <w:r>
        <w:t xml:space="preserve"> – Luxury French perfumery; located across from </w:t>
      </w:r>
      <w:proofErr w:type="gramStart"/>
      <w:r>
        <w:t>Conservatory</w:t>
      </w:r>
      <w:proofErr w:type="gramEnd"/>
      <w:r>
        <w:rPr>
          <w:rFonts w:ascii="Segoe UI Symbol" w:hAnsi="Segoe UI Symbol" w:eastAsia="Segoe UI Symbol" w:cs="Segoe UI Symbol"/>
          <w:sz w:val="24"/>
        </w:rPr>
        <w:t xml:space="preserve"> </w:t>
      </w:r>
    </w:p>
    <w:p w:rsidR="003546BE" w:rsidRDefault="008423B2" w14:paraId="310A133D" w14:textId="77777777">
      <w:pPr>
        <w:numPr>
          <w:ilvl w:val="0"/>
          <w:numId w:val="5"/>
        </w:numPr>
        <w:ind w:hanging="360"/>
      </w:pPr>
      <w:r>
        <w:rPr>
          <w:u w:val="single" w:color="000000"/>
        </w:rPr>
        <w:t>Hermès</w:t>
      </w:r>
      <w:r>
        <w:t xml:space="preserve"> – Luxury fashion and accessories; located in the main hotel </w:t>
      </w:r>
      <w:proofErr w:type="gramStart"/>
      <w:r>
        <w:t>lobby</w:t>
      </w:r>
      <w:proofErr w:type="gramEnd"/>
      <w:r>
        <w:rPr>
          <w:rFonts w:ascii="Segoe UI Symbol" w:hAnsi="Segoe UI Symbol" w:eastAsia="Segoe UI Symbol" w:cs="Segoe UI Symbol"/>
          <w:sz w:val="24"/>
        </w:rPr>
        <w:t xml:space="preserve"> </w:t>
      </w:r>
    </w:p>
    <w:p w:rsidR="003546BE" w:rsidRDefault="008423B2" w14:paraId="6A90D2DD" w14:textId="77777777">
      <w:pPr>
        <w:numPr>
          <w:ilvl w:val="0"/>
          <w:numId w:val="5"/>
        </w:numPr>
        <w:ind w:hanging="360"/>
      </w:pPr>
      <w:r>
        <w:rPr>
          <w:u w:val="single" w:color="000000"/>
        </w:rPr>
        <w:t>OMEGA</w:t>
      </w:r>
      <w:r>
        <w:t xml:space="preserve">– Luxury watches and jewelry; located adjacent to </w:t>
      </w:r>
      <w:proofErr w:type="gramStart"/>
      <w:r>
        <w:t>Conservatory</w:t>
      </w:r>
      <w:proofErr w:type="gramEnd"/>
      <w:r>
        <w:rPr>
          <w:rFonts w:ascii="Segoe UI Symbol" w:hAnsi="Segoe UI Symbol" w:eastAsia="Segoe UI Symbol" w:cs="Segoe UI Symbol"/>
          <w:sz w:val="24"/>
        </w:rPr>
        <w:t xml:space="preserve"> </w:t>
      </w:r>
    </w:p>
    <w:p w:rsidR="003546BE" w:rsidRDefault="008423B2" w14:paraId="50F661F8" w14:textId="77777777">
      <w:pPr>
        <w:numPr>
          <w:ilvl w:val="0"/>
          <w:numId w:val="5"/>
        </w:numPr>
        <w:ind w:hanging="360"/>
      </w:pPr>
      <w:r>
        <w:rPr>
          <w:u w:val="single" w:color="000000"/>
        </w:rPr>
        <w:t>Valentino</w:t>
      </w:r>
      <w:r>
        <w:t xml:space="preserve"> – Luxury fashion and accessories, located in the main hotel </w:t>
      </w:r>
      <w:proofErr w:type="gramStart"/>
      <w:r>
        <w:t>lobby</w:t>
      </w:r>
      <w:proofErr w:type="gramEnd"/>
      <w:r>
        <w:rPr>
          <w:rFonts w:ascii="Segoe UI Symbol" w:hAnsi="Segoe UI Symbol" w:eastAsia="Segoe UI Symbol" w:cs="Segoe UI Symbol"/>
          <w:sz w:val="24"/>
        </w:rPr>
        <w:t xml:space="preserve"> </w:t>
      </w:r>
    </w:p>
    <w:p w:rsidR="003546BE" w:rsidRDefault="008423B2" w14:paraId="17194056" w14:textId="77777777">
      <w:pPr>
        <w:numPr>
          <w:ilvl w:val="0"/>
          <w:numId w:val="5"/>
        </w:numPr>
        <w:ind w:hanging="360"/>
      </w:pPr>
      <w:r>
        <w:rPr>
          <w:u w:val="single" w:color="000000"/>
        </w:rPr>
        <w:t>Via Bellagio</w:t>
      </w:r>
      <w:r>
        <w:t xml:space="preserve"> – featuring Alexander McQueen, Bottega Veneta, BVLGARI, Chanel, Dior, Fendi, </w:t>
      </w:r>
    </w:p>
    <w:p w:rsidR="003546BE" w:rsidRDefault="008423B2" w14:paraId="3EC5E388" w14:textId="77777777">
      <w:pPr>
        <w:ind w:left="470"/>
      </w:pPr>
      <w:r>
        <w:t xml:space="preserve">Gucci, Harry Winston, Louis Vuitton Men, Louis Vuitton Women, Prada, Tiffany &amp; Co., and Van </w:t>
      </w:r>
      <w:proofErr w:type="spellStart"/>
      <w:r>
        <w:t>Cleef</w:t>
      </w:r>
      <w:proofErr w:type="spellEnd"/>
      <w:r>
        <w:t xml:space="preserve"> &amp; </w:t>
      </w:r>
      <w:proofErr w:type="spellStart"/>
      <w:r>
        <w:t>Arpel</w:t>
      </w:r>
      <w:proofErr w:type="spellEnd"/>
      <w:r>
        <w:rPr>
          <w:rFonts w:ascii="Segoe UI Symbol" w:hAnsi="Segoe UI Symbol" w:eastAsia="Segoe UI Symbol" w:cs="Segoe UI Symbol"/>
          <w:sz w:val="24"/>
        </w:rPr>
        <w:t xml:space="preserve"> </w:t>
      </w:r>
    </w:p>
    <w:p w:rsidR="003546BE" w:rsidRDefault="008423B2" w14:paraId="48B6AC67" w14:textId="77777777">
      <w:pPr>
        <w:spacing w:after="0" w:line="259" w:lineRule="auto"/>
        <w:ind w:left="1" w:firstLine="0"/>
        <w:jc w:val="left"/>
      </w:pPr>
      <w:r>
        <w:rPr>
          <w:sz w:val="21"/>
        </w:rPr>
        <w:t xml:space="preserve"> </w:t>
      </w:r>
    </w:p>
    <w:p w:rsidR="003546BE" w:rsidRDefault="008423B2" w14:paraId="2300B6A6" w14:textId="77777777">
      <w:pPr>
        <w:pStyle w:val="Heading1"/>
        <w:ind w:left="96"/>
      </w:pPr>
      <w:r>
        <w:t>Via Fiore</w:t>
      </w:r>
      <w:r>
        <w:rPr>
          <w:u w:val="none"/>
        </w:rPr>
        <w:t xml:space="preserve"> </w:t>
      </w:r>
    </w:p>
    <w:p w:rsidR="003546BE" w:rsidRDefault="008423B2" w14:paraId="6D6BBFDD" w14:textId="77777777">
      <w:pPr>
        <w:numPr>
          <w:ilvl w:val="0"/>
          <w:numId w:val="6"/>
        </w:numPr>
        <w:ind w:left="447" w:hanging="360"/>
      </w:pPr>
      <w:r>
        <w:rPr>
          <w:u w:val="single" w:color="000000"/>
        </w:rPr>
        <w:t>Essentials</w:t>
      </w:r>
      <w:r>
        <w:t xml:space="preserve"> – Bellagio logo apparel, accessories, gifts and souvenirs, including Bellagio fragrance for men and </w:t>
      </w:r>
      <w:proofErr w:type="gramStart"/>
      <w:r>
        <w:t>women</w:t>
      </w:r>
      <w:proofErr w:type="gramEnd"/>
      <w:r>
        <w:rPr>
          <w:rFonts w:ascii="Segoe UI Symbol" w:hAnsi="Segoe UI Symbol" w:eastAsia="Segoe UI Symbol" w:cs="Segoe UI Symbol"/>
        </w:rPr>
        <w:t xml:space="preserve"> </w:t>
      </w:r>
    </w:p>
    <w:p w:rsidR="003546BE" w:rsidRDefault="008423B2" w14:paraId="59AC7F03" w14:textId="77777777">
      <w:pPr>
        <w:numPr>
          <w:ilvl w:val="0"/>
          <w:numId w:val="6"/>
        </w:numPr>
        <w:ind w:left="447" w:hanging="360"/>
      </w:pPr>
      <w:r>
        <w:rPr>
          <w:u w:val="single" w:color="000000"/>
        </w:rPr>
        <w:t xml:space="preserve">Giardini </w:t>
      </w:r>
      <w:r>
        <w:t>– Gifts and decorative items for the home</w:t>
      </w:r>
      <w:r>
        <w:rPr>
          <w:rFonts w:ascii="Segoe UI Symbol" w:hAnsi="Segoe UI Symbol" w:eastAsia="Segoe UI Symbol" w:cs="Segoe UI Symbol"/>
        </w:rPr>
        <w:t xml:space="preserve"> </w:t>
      </w:r>
    </w:p>
    <w:p w:rsidR="003546BE" w:rsidRDefault="008423B2" w14:paraId="49918E80" w14:textId="77777777">
      <w:pPr>
        <w:spacing w:after="164" w:line="259" w:lineRule="auto"/>
        <w:ind w:left="1" w:firstLine="0"/>
        <w:jc w:val="left"/>
      </w:pPr>
      <w:r>
        <w:rPr>
          <w:sz w:val="13"/>
        </w:rPr>
        <w:t xml:space="preserve"> </w:t>
      </w:r>
    </w:p>
    <w:p w:rsidR="003546BE" w:rsidRDefault="008423B2" w14:paraId="70149A5D" w14:textId="77777777">
      <w:pPr>
        <w:pStyle w:val="Heading1"/>
        <w:ind w:left="96"/>
      </w:pPr>
      <w:r>
        <w:t>Additional Retailers</w:t>
      </w:r>
      <w:r>
        <w:rPr>
          <w:u w:val="none"/>
        </w:rPr>
        <w:t xml:space="preserve"> </w:t>
      </w:r>
    </w:p>
    <w:p w:rsidR="003546BE" w:rsidRDefault="008423B2" w14:paraId="6172E821" w14:textId="77777777">
      <w:pPr>
        <w:numPr>
          <w:ilvl w:val="0"/>
          <w:numId w:val="7"/>
        </w:numPr>
        <w:ind w:left="447" w:hanging="360"/>
      </w:pPr>
      <w:proofErr w:type="spellStart"/>
      <w:r>
        <w:rPr>
          <w:u w:val="single" w:color="000000"/>
        </w:rPr>
        <w:t>Caprí</w:t>
      </w:r>
      <w:proofErr w:type="spellEnd"/>
      <w:r>
        <w:t xml:space="preserve"> </w:t>
      </w:r>
      <w:r>
        <w:rPr>
          <w:b/>
        </w:rPr>
        <w:t xml:space="preserve">– </w:t>
      </w:r>
      <w:r>
        <w:t>Designer sportswear, athleisure, swimwear &amp; accessories for her</w:t>
      </w:r>
      <w:r>
        <w:rPr>
          <w:rFonts w:ascii="Segoe UI Symbol" w:hAnsi="Segoe UI Symbol" w:eastAsia="Segoe UI Symbol" w:cs="Segoe UI Symbol"/>
        </w:rPr>
        <w:t xml:space="preserve"> </w:t>
      </w:r>
    </w:p>
    <w:p w:rsidRPr="007D4719" w:rsidR="003546BE" w:rsidRDefault="008423B2" w14:paraId="10402E0E" w14:textId="77777777">
      <w:pPr>
        <w:numPr>
          <w:ilvl w:val="0"/>
          <w:numId w:val="7"/>
        </w:numPr>
        <w:ind w:left="447" w:hanging="360"/>
      </w:pPr>
      <w:r>
        <w:rPr>
          <w:i/>
          <w:u w:val="single" w:color="000000"/>
        </w:rPr>
        <w:t xml:space="preserve">Cirque du Soleil </w:t>
      </w:r>
      <w:r>
        <w:rPr>
          <w:u w:val="single" w:color="000000"/>
        </w:rPr>
        <w:t>Store</w:t>
      </w:r>
      <w:r>
        <w:t xml:space="preserve"> – </w:t>
      </w:r>
      <w:r>
        <w:rPr>
          <w:i/>
        </w:rPr>
        <w:t xml:space="preserve">Cirque du Soleil </w:t>
      </w:r>
      <w:r>
        <w:t xml:space="preserve">apparel, </w:t>
      </w:r>
      <w:proofErr w:type="gramStart"/>
      <w:r>
        <w:t>videos</w:t>
      </w:r>
      <w:proofErr w:type="gramEnd"/>
      <w:r>
        <w:t xml:space="preserve"> and gift items</w:t>
      </w:r>
      <w:r>
        <w:rPr>
          <w:rFonts w:ascii="Segoe UI Symbol" w:hAnsi="Segoe UI Symbol" w:eastAsia="Segoe UI Symbol" w:cs="Segoe UI Symbol"/>
        </w:rPr>
        <w:t xml:space="preserve"> </w:t>
      </w:r>
    </w:p>
    <w:p w:rsidRPr="007D4719" w:rsidR="007D4719" w:rsidRDefault="007D4719" w14:paraId="37EB03F4" w14:textId="047C38B7">
      <w:pPr>
        <w:numPr>
          <w:ilvl w:val="0"/>
          <w:numId w:val="7"/>
        </w:numPr>
        <w:ind w:left="447" w:hanging="360"/>
        <w:rPr>
          <w:iCs/>
        </w:rPr>
      </w:pPr>
      <w:r w:rsidRPr="007D4719">
        <w:rPr>
          <w:iCs/>
          <w:u w:val="single" w:color="000000"/>
        </w:rPr>
        <w:t xml:space="preserve">Newsstand </w:t>
      </w:r>
      <w:r>
        <w:rPr>
          <w:iCs/>
        </w:rPr>
        <w:t xml:space="preserve">– </w:t>
      </w:r>
      <w:r w:rsidR="00DA1266">
        <w:rPr>
          <w:iCs/>
        </w:rPr>
        <w:t xml:space="preserve">Refreshments, sundries, wine, accessories, snacks, </w:t>
      </w:r>
      <w:proofErr w:type="gramStart"/>
      <w:r w:rsidR="00DA1266">
        <w:rPr>
          <w:iCs/>
        </w:rPr>
        <w:t>spirits</w:t>
      </w:r>
      <w:proofErr w:type="gramEnd"/>
      <w:r w:rsidR="00DA1266">
        <w:rPr>
          <w:iCs/>
        </w:rPr>
        <w:t xml:space="preserve"> and sun care</w:t>
      </w:r>
    </w:p>
    <w:p w:rsidRPr="001232D8" w:rsidR="003546BE" w:rsidRDefault="008423B2" w14:paraId="0933906D" w14:textId="77777777">
      <w:pPr>
        <w:numPr>
          <w:ilvl w:val="0"/>
          <w:numId w:val="7"/>
        </w:numPr>
        <w:ind w:left="447" w:hanging="360"/>
      </w:pPr>
      <w:r>
        <w:rPr>
          <w:u w:val="single" w:color="000000"/>
        </w:rPr>
        <w:t>OPTICA</w:t>
      </w:r>
      <w:r>
        <w:t xml:space="preserve"> – Designer sunglasses</w:t>
      </w:r>
      <w:r>
        <w:rPr>
          <w:rFonts w:ascii="Segoe UI Symbol" w:hAnsi="Segoe UI Symbol" w:eastAsia="Segoe UI Symbol" w:cs="Segoe UI Symbol"/>
        </w:rPr>
        <w:t xml:space="preserve"> </w:t>
      </w:r>
    </w:p>
    <w:p w:rsidR="001232D8" w:rsidP="001232D8" w:rsidRDefault="001232D8" w14:paraId="5F7AA33B" w14:textId="4DF56989">
      <w:pPr>
        <w:numPr>
          <w:ilvl w:val="0"/>
          <w:numId w:val="7"/>
        </w:numPr>
        <w:ind w:right="328" w:hanging="360"/>
        <w:jc w:val="left"/>
      </w:pPr>
      <w:proofErr w:type="spellStart"/>
      <w:r w:rsidRPr="001232D8">
        <w:rPr>
          <w:u w:val="single"/>
        </w:rPr>
        <w:t>Perrotin</w:t>
      </w:r>
      <w:proofErr w:type="spellEnd"/>
      <w:r w:rsidRPr="001232D8">
        <w:rPr>
          <w:u w:val="single"/>
        </w:rPr>
        <w:t xml:space="preserve"> Store</w:t>
      </w:r>
      <w:r>
        <w:t xml:space="preserve"> – Prints, editions, </w:t>
      </w:r>
      <w:proofErr w:type="gramStart"/>
      <w:r>
        <w:t>publications</w:t>
      </w:r>
      <w:proofErr w:type="gramEnd"/>
      <w:r>
        <w:t xml:space="preserve"> and artist-designed objects</w:t>
      </w:r>
    </w:p>
    <w:p w:rsidR="003546BE" w:rsidRDefault="008423B2" w14:paraId="1A386810" w14:textId="04369C0F">
      <w:pPr>
        <w:numPr>
          <w:ilvl w:val="0"/>
          <w:numId w:val="7"/>
        </w:numPr>
        <w:ind w:left="447" w:hanging="360"/>
      </w:pPr>
      <w:proofErr w:type="spellStart"/>
      <w:r>
        <w:rPr>
          <w:u w:val="single" w:color="000000"/>
        </w:rPr>
        <w:t>Platino</w:t>
      </w:r>
      <w:proofErr w:type="spellEnd"/>
      <w:r>
        <w:t xml:space="preserve"> –</w:t>
      </w:r>
      <w:r w:rsidR="001E6CAA">
        <w:t xml:space="preserve"> </w:t>
      </w:r>
      <w:r>
        <w:t>Men’s designer fashions and accessories</w:t>
      </w:r>
      <w:r>
        <w:rPr>
          <w:rFonts w:ascii="Segoe UI Symbol" w:hAnsi="Segoe UI Symbol" w:eastAsia="Segoe UI Symbol" w:cs="Segoe UI Symbol"/>
        </w:rPr>
        <w:t xml:space="preserve"> </w:t>
      </w:r>
    </w:p>
    <w:p w:rsidR="003546BE" w:rsidRDefault="008423B2" w14:paraId="00FCE5B7" w14:textId="77777777">
      <w:pPr>
        <w:numPr>
          <w:ilvl w:val="0"/>
          <w:numId w:val="7"/>
        </w:numPr>
        <w:ind w:left="447" w:hanging="360"/>
      </w:pPr>
      <w:r>
        <w:rPr>
          <w:u w:val="single" w:color="000000"/>
        </w:rPr>
        <w:t>Salon Bellagio</w:t>
      </w:r>
      <w:r>
        <w:t xml:space="preserve"> – Beauty and hair care products</w:t>
      </w:r>
      <w:r>
        <w:rPr>
          <w:rFonts w:ascii="Segoe UI Symbol" w:hAnsi="Segoe UI Symbol" w:eastAsia="Segoe UI Symbol" w:cs="Segoe UI Symbol"/>
        </w:rPr>
        <w:t xml:space="preserve"> </w:t>
      </w:r>
    </w:p>
    <w:p w:rsidR="003546BE" w:rsidRDefault="008423B2" w14:paraId="41257987" w14:textId="1044F3BE">
      <w:pPr>
        <w:numPr>
          <w:ilvl w:val="0"/>
          <w:numId w:val="7"/>
        </w:numPr>
        <w:ind w:left="447" w:hanging="360"/>
      </w:pPr>
      <w:r>
        <w:rPr>
          <w:u w:val="single" w:color="000000"/>
        </w:rPr>
        <w:t>Spa Bellagio</w:t>
      </w:r>
      <w:r>
        <w:t xml:space="preserve"> – Body care products and apparel</w:t>
      </w:r>
      <w:r>
        <w:rPr>
          <w:rFonts w:ascii="Segoe UI Symbol" w:hAnsi="Segoe UI Symbol" w:eastAsia="Segoe UI Symbol" w:cs="Segoe UI Symbol"/>
        </w:rPr>
        <w:t xml:space="preserve"> </w:t>
      </w:r>
    </w:p>
    <w:p w:rsidR="003546BE" w:rsidRDefault="008423B2" w14:paraId="55B3F982" w14:textId="1963E243">
      <w:pPr>
        <w:numPr>
          <w:ilvl w:val="0"/>
          <w:numId w:val="7"/>
        </w:numPr>
        <w:ind w:left="447" w:hanging="360"/>
      </w:pPr>
      <w:proofErr w:type="spellStart"/>
      <w:r>
        <w:rPr>
          <w:u w:val="single" w:color="000000"/>
        </w:rPr>
        <w:t>Tesorini</w:t>
      </w:r>
      <w:proofErr w:type="spellEnd"/>
      <w:r>
        <w:t xml:space="preserve"> – Designer watches and fine jewelry</w:t>
      </w:r>
      <w:r w:rsidRPr="00E567EC" w:rsidR="00E567EC">
        <w:rPr>
          <w:rFonts w:eastAsia="Segoe UI Symbol"/>
        </w:rPr>
        <w:t>, official Rolex jeweler</w:t>
      </w:r>
    </w:p>
    <w:p w:rsidR="003546BE" w:rsidRDefault="008423B2" w14:paraId="7477CA10" w14:textId="77777777">
      <w:pPr>
        <w:numPr>
          <w:ilvl w:val="0"/>
          <w:numId w:val="7"/>
        </w:numPr>
        <w:ind w:left="447" w:hanging="360"/>
      </w:pPr>
      <w:proofErr w:type="spellStart"/>
      <w:r>
        <w:rPr>
          <w:u w:val="single" w:color="000000"/>
        </w:rPr>
        <w:t>Tutto</w:t>
      </w:r>
      <w:proofErr w:type="spellEnd"/>
      <w:r>
        <w:t xml:space="preserve"> </w:t>
      </w:r>
      <w:r>
        <w:rPr>
          <w:b/>
        </w:rPr>
        <w:t xml:space="preserve">– </w:t>
      </w:r>
      <w:r>
        <w:t xml:space="preserve">Logo apparel for adults and kids, gift items, sundries, </w:t>
      </w:r>
      <w:proofErr w:type="gramStart"/>
      <w:r>
        <w:t>cosmetics</w:t>
      </w:r>
      <w:proofErr w:type="gramEnd"/>
      <w:r>
        <w:t xml:space="preserve"> and jewelry</w:t>
      </w:r>
      <w:r>
        <w:rPr>
          <w:rFonts w:ascii="Segoe UI Symbol" w:hAnsi="Segoe UI Symbol" w:eastAsia="Segoe UI Symbol" w:cs="Segoe UI Symbol"/>
        </w:rPr>
        <w:t xml:space="preserve"> </w:t>
      </w:r>
    </w:p>
    <w:p w:rsidR="003546BE" w:rsidRDefault="008423B2" w14:paraId="328FBFD9" w14:textId="77777777">
      <w:pPr>
        <w:spacing w:after="155" w:line="259" w:lineRule="auto"/>
        <w:ind w:left="1" w:firstLine="0"/>
        <w:jc w:val="left"/>
      </w:pPr>
      <w:r>
        <w:rPr>
          <w:sz w:val="13"/>
        </w:rPr>
        <w:t xml:space="preserve"> </w:t>
      </w:r>
    </w:p>
    <w:p w:rsidR="003546BE" w:rsidP="003F7782" w:rsidRDefault="007B7FF1" w14:paraId="2799F15C" w14:textId="41B922EF">
      <w:pPr>
        <w:pStyle w:val="Heading1"/>
        <w:ind w:left="96"/>
      </w:pPr>
      <w:r>
        <w:t xml:space="preserve">Elevated </w:t>
      </w:r>
      <w:r w:rsidR="008423B2">
        <w:t>Dining</w:t>
      </w:r>
      <w:r w:rsidR="008423B2">
        <w:rPr>
          <w:u w:val="none"/>
        </w:rPr>
        <w:t xml:space="preserve"> </w:t>
      </w:r>
    </w:p>
    <w:p w:rsidRPr="007830EB" w:rsidR="007830EB" w:rsidP="074C48F0" w:rsidRDefault="007830EB" w14:paraId="7B8C64AD" w14:textId="126AE1D7">
      <w:pPr>
        <w:numPr>
          <w:ilvl w:val="0"/>
          <w:numId w:val="8"/>
        </w:numPr>
        <w:ind w:left="447" w:hanging="360"/>
      </w:pPr>
      <w:r w:rsidRPr="074C48F0">
        <w:rPr>
          <w:u w:val="single"/>
        </w:rPr>
        <w:t>COMO</w:t>
      </w:r>
      <w:r w:rsidRPr="074C48F0" w:rsidR="00D201E5">
        <w:rPr>
          <w:u w:val="single"/>
        </w:rPr>
        <w:t xml:space="preserve"> Poolside Café &amp; Bar</w:t>
      </w:r>
      <w:r w:rsidRPr="074C48F0">
        <w:rPr>
          <w:u w:val="single"/>
        </w:rPr>
        <w:t xml:space="preserve"> </w:t>
      </w:r>
      <w:r>
        <w:t xml:space="preserve">– </w:t>
      </w:r>
      <w:r w:rsidR="00843470">
        <w:t>Mediterranean-</w:t>
      </w:r>
      <w:r w:rsidR="210C9AE1">
        <w:t>inspired</w:t>
      </w:r>
      <w:r w:rsidR="00843470">
        <w:t xml:space="preserve"> al fresco dining; breakfast and lunch</w:t>
      </w:r>
    </w:p>
    <w:p w:rsidR="003546BE" w:rsidRDefault="008423B2" w14:paraId="316B859D" w14:textId="77777777">
      <w:pPr>
        <w:numPr>
          <w:ilvl w:val="0"/>
          <w:numId w:val="8"/>
        </w:numPr>
        <w:ind w:left="447" w:hanging="360"/>
      </w:pPr>
      <w:r>
        <w:rPr>
          <w:u w:val="single" w:color="000000"/>
        </w:rPr>
        <w:t>Harvest</w:t>
      </w:r>
      <w:r>
        <w:t xml:space="preserve"> – Farm-to-table; dinner</w:t>
      </w:r>
      <w:r>
        <w:rPr>
          <w:rFonts w:ascii="Segoe UI Symbol" w:hAnsi="Segoe UI Symbol" w:eastAsia="Segoe UI Symbol" w:cs="Segoe UI Symbol"/>
        </w:rPr>
        <w:t xml:space="preserve"> </w:t>
      </w:r>
    </w:p>
    <w:p w:rsidR="003546BE" w:rsidRDefault="008423B2" w14:paraId="04F1B194" w14:textId="77777777">
      <w:pPr>
        <w:numPr>
          <w:ilvl w:val="0"/>
          <w:numId w:val="8"/>
        </w:numPr>
        <w:ind w:left="447" w:hanging="360"/>
      </w:pPr>
      <w:r>
        <w:rPr>
          <w:u w:val="single" w:color="000000"/>
        </w:rPr>
        <w:t>Jasmine</w:t>
      </w:r>
      <w:r>
        <w:t xml:space="preserve"> – Chinese; dinner</w:t>
      </w:r>
      <w:r>
        <w:rPr>
          <w:rFonts w:ascii="Segoe UI Symbol" w:hAnsi="Segoe UI Symbol" w:eastAsia="Segoe UI Symbol" w:cs="Segoe UI Symbol"/>
        </w:rPr>
        <w:t xml:space="preserve"> </w:t>
      </w:r>
    </w:p>
    <w:p w:rsidR="003546BE" w:rsidRDefault="008423B2" w14:paraId="04F1EE31" w14:textId="77777777">
      <w:pPr>
        <w:numPr>
          <w:ilvl w:val="0"/>
          <w:numId w:val="8"/>
        </w:numPr>
        <w:ind w:left="447" w:hanging="360"/>
      </w:pPr>
      <w:r>
        <w:rPr>
          <w:u w:val="single" w:color="000000"/>
        </w:rPr>
        <w:t>Lago by Julian Serrano</w:t>
      </w:r>
      <w:r>
        <w:t xml:space="preserve"> – Contemporary, Milan-inspired Italian restaurant; lunch, </w:t>
      </w:r>
      <w:proofErr w:type="gramStart"/>
      <w:r>
        <w:t>dinner</w:t>
      </w:r>
      <w:proofErr w:type="gramEnd"/>
      <w:r>
        <w:t xml:space="preserve"> and weekend brunch</w:t>
      </w:r>
      <w:r>
        <w:rPr>
          <w:rFonts w:ascii="Segoe UI Symbol" w:hAnsi="Segoe UI Symbol" w:eastAsia="Segoe UI Symbol" w:cs="Segoe UI Symbol"/>
        </w:rPr>
        <w:t xml:space="preserve"> </w:t>
      </w:r>
    </w:p>
    <w:p w:rsidR="003546BE" w:rsidRDefault="008423B2" w14:paraId="504B742A" w14:textId="77777777">
      <w:pPr>
        <w:numPr>
          <w:ilvl w:val="0"/>
          <w:numId w:val="8"/>
        </w:numPr>
        <w:ind w:left="447" w:hanging="360"/>
      </w:pPr>
      <w:r>
        <w:rPr>
          <w:u w:val="single" w:color="000000"/>
        </w:rPr>
        <w:t>Le Cirque</w:t>
      </w:r>
      <w:r>
        <w:t xml:space="preserve"> – French; dinner.</w:t>
      </w:r>
      <w:r>
        <w:rPr>
          <w:rFonts w:ascii="Segoe UI Symbol" w:hAnsi="Segoe UI Symbol" w:eastAsia="Segoe UI Symbol" w:cs="Segoe UI Symbol"/>
        </w:rPr>
        <w:t xml:space="preserve"> </w:t>
      </w:r>
    </w:p>
    <w:p w:rsidR="003546BE" w:rsidRDefault="008423B2" w14:paraId="79B44918" w14:textId="77777777">
      <w:pPr>
        <w:numPr>
          <w:ilvl w:val="0"/>
          <w:numId w:val="8"/>
        </w:numPr>
        <w:spacing w:after="3" w:line="259" w:lineRule="auto"/>
        <w:ind w:left="447" w:hanging="360"/>
      </w:pPr>
      <w:r>
        <w:rPr>
          <w:u w:val="single" w:color="000000"/>
        </w:rPr>
        <w:t>MICHAEL MINA Bellagio</w:t>
      </w:r>
      <w:r>
        <w:t xml:space="preserve"> – Seafood; dinner</w:t>
      </w:r>
      <w:r>
        <w:rPr>
          <w:rFonts w:ascii="Segoe UI Symbol" w:hAnsi="Segoe UI Symbol" w:eastAsia="Segoe UI Symbol" w:cs="Segoe UI Symbol"/>
        </w:rPr>
        <w:t xml:space="preserve"> </w:t>
      </w:r>
    </w:p>
    <w:p w:rsidR="003546BE" w:rsidRDefault="008423B2" w14:paraId="7B6EF0D4" w14:textId="6505E71E">
      <w:pPr>
        <w:numPr>
          <w:ilvl w:val="0"/>
          <w:numId w:val="8"/>
        </w:numPr>
        <w:spacing w:after="3" w:line="259" w:lineRule="auto"/>
        <w:ind w:left="447" w:hanging="360"/>
      </w:pPr>
      <w:proofErr w:type="spellStart"/>
      <w:r w:rsidRPr="6C137291">
        <w:rPr>
          <w:u w:val="single"/>
        </w:rPr>
        <w:t>Petrossian</w:t>
      </w:r>
      <w:proofErr w:type="spellEnd"/>
      <w:r w:rsidRPr="6C137291">
        <w:rPr>
          <w:u w:val="single"/>
        </w:rPr>
        <w:t xml:space="preserve"> </w:t>
      </w:r>
      <w:r w:rsidRPr="6C137291" w:rsidR="400795BB">
        <w:rPr>
          <w:u w:val="single"/>
        </w:rPr>
        <w:t>Bar</w:t>
      </w:r>
      <w:r w:rsidRPr="6C137291">
        <w:rPr>
          <w:u w:val="single"/>
        </w:rPr>
        <w:t xml:space="preserve"> </w:t>
      </w:r>
      <w:r>
        <w:t>– Caviar bar</w:t>
      </w:r>
      <w:r w:rsidRPr="6C137291">
        <w:rPr>
          <w:rFonts w:ascii="Segoe UI Symbol" w:hAnsi="Segoe UI Symbol" w:eastAsia="Segoe UI Symbol" w:cs="Segoe UI Symbol"/>
        </w:rPr>
        <w:t xml:space="preserve"> </w:t>
      </w:r>
    </w:p>
    <w:p w:rsidR="003546BE" w:rsidRDefault="008423B2" w14:paraId="6A19DEE3" w14:textId="77777777">
      <w:pPr>
        <w:numPr>
          <w:ilvl w:val="0"/>
          <w:numId w:val="8"/>
        </w:numPr>
        <w:ind w:left="447" w:hanging="360"/>
      </w:pPr>
      <w:r w:rsidRPr="6C137291">
        <w:rPr>
          <w:u w:val="single"/>
        </w:rPr>
        <w:t>Picasso</w:t>
      </w:r>
      <w:r>
        <w:t xml:space="preserve"> – French with Spanish influence; dinner</w:t>
      </w:r>
      <w:r w:rsidRPr="6C137291">
        <w:rPr>
          <w:rFonts w:ascii="Segoe UI Symbol" w:hAnsi="Segoe UI Symbol" w:eastAsia="Segoe UI Symbol" w:cs="Segoe UI Symbol"/>
        </w:rPr>
        <w:t xml:space="preserve"> </w:t>
      </w:r>
    </w:p>
    <w:p w:rsidR="003546BE" w:rsidRDefault="008423B2" w14:paraId="7D140A4B" w14:textId="77777777">
      <w:pPr>
        <w:numPr>
          <w:ilvl w:val="0"/>
          <w:numId w:val="8"/>
        </w:numPr>
        <w:ind w:left="447" w:hanging="360"/>
      </w:pPr>
      <w:r w:rsidRPr="6C137291">
        <w:rPr>
          <w:u w:val="single"/>
        </w:rPr>
        <w:t>Prime</w:t>
      </w:r>
      <w:r>
        <w:t xml:space="preserve"> – Steak and seafood; dinner</w:t>
      </w:r>
      <w:r w:rsidRPr="6C137291">
        <w:rPr>
          <w:rFonts w:ascii="Segoe UI Symbol" w:hAnsi="Segoe UI Symbol" w:eastAsia="Segoe UI Symbol" w:cs="Segoe UI Symbol"/>
        </w:rPr>
        <w:t xml:space="preserve"> </w:t>
      </w:r>
    </w:p>
    <w:p w:rsidR="003546BE" w:rsidRDefault="008423B2" w14:paraId="04DBD32A" w14:textId="77777777">
      <w:pPr>
        <w:numPr>
          <w:ilvl w:val="0"/>
          <w:numId w:val="8"/>
        </w:numPr>
        <w:ind w:left="447" w:hanging="360"/>
      </w:pPr>
      <w:proofErr w:type="spellStart"/>
      <w:r w:rsidRPr="6C137291">
        <w:rPr>
          <w:u w:val="single"/>
        </w:rPr>
        <w:t>Sadelle’s</w:t>
      </w:r>
      <w:proofErr w:type="spellEnd"/>
      <w:r>
        <w:t xml:space="preserve"> – American; breakfast, </w:t>
      </w:r>
      <w:proofErr w:type="gramStart"/>
      <w:r>
        <w:t>lunch</w:t>
      </w:r>
      <w:proofErr w:type="gramEnd"/>
      <w:r>
        <w:t xml:space="preserve"> and dinner</w:t>
      </w:r>
      <w:r w:rsidRPr="6C137291">
        <w:rPr>
          <w:rFonts w:ascii="Segoe UI Symbol" w:hAnsi="Segoe UI Symbol" w:eastAsia="Segoe UI Symbol" w:cs="Segoe UI Symbol"/>
        </w:rPr>
        <w:t xml:space="preserve"> </w:t>
      </w:r>
    </w:p>
    <w:p w:rsidR="003546BE" w:rsidRDefault="008423B2" w14:paraId="4B22EEF8" w14:textId="77777777">
      <w:pPr>
        <w:numPr>
          <w:ilvl w:val="0"/>
          <w:numId w:val="8"/>
        </w:numPr>
        <w:ind w:left="447" w:hanging="360"/>
      </w:pPr>
      <w:proofErr w:type="spellStart"/>
      <w:r w:rsidRPr="6C137291">
        <w:rPr>
          <w:u w:val="single"/>
        </w:rPr>
        <w:t>Spago</w:t>
      </w:r>
      <w:proofErr w:type="spellEnd"/>
      <w:r w:rsidRPr="6C137291">
        <w:rPr>
          <w:u w:val="single"/>
        </w:rPr>
        <w:t xml:space="preserve"> by Wolfgang Puck </w:t>
      </w:r>
      <w:r>
        <w:t xml:space="preserve">– Modern American; lunch, </w:t>
      </w:r>
      <w:proofErr w:type="gramStart"/>
      <w:r>
        <w:t>dinner</w:t>
      </w:r>
      <w:proofErr w:type="gramEnd"/>
      <w:r>
        <w:t xml:space="preserve"> and weekend brunch</w:t>
      </w:r>
      <w:r w:rsidRPr="6C137291">
        <w:rPr>
          <w:rFonts w:ascii="Segoe UI Symbol" w:hAnsi="Segoe UI Symbol" w:eastAsia="Segoe UI Symbol" w:cs="Segoe UI Symbol"/>
        </w:rPr>
        <w:t xml:space="preserve"> </w:t>
      </w:r>
    </w:p>
    <w:p w:rsidR="003546BE" w:rsidRDefault="00B746CC" w14:paraId="6195C55B" w14:textId="5C2636E9">
      <w:pPr>
        <w:numPr>
          <w:ilvl w:val="0"/>
          <w:numId w:val="8"/>
        </w:numPr>
        <w:ind w:left="447" w:hanging="360"/>
      </w:pPr>
      <w:r w:rsidRPr="074C48F0">
        <w:rPr>
          <w:u w:val="single"/>
        </w:rPr>
        <w:t>The Garden Table</w:t>
      </w:r>
      <w:r w:rsidRPr="074C48F0" w:rsidR="00843470">
        <w:rPr>
          <w:u w:val="single"/>
        </w:rPr>
        <w:t xml:space="preserve"> </w:t>
      </w:r>
      <w:r w:rsidR="00843470">
        <w:t>–</w:t>
      </w:r>
      <w:r w:rsidR="00DF3728">
        <w:t xml:space="preserve"> </w:t>
      </w:r>
      <w:r w:rsidR="009D0E1F">
        <w:t>A</w:t>
      </w:r>
      <w:r w:rsidR="67D858D6">
        <w:t>n</w:t>
      </w:r>
      <w:r w:rsidR="00140F4B">
        <w:t xml:space="preserve"> </w:t>
      </w:r>
      <w:r w:rsidR="73FBE461">
        <w:t xml:space="preserve">intimate </w:t>
      </w:r>
      <w:r w:rsidR="00140F4B">
        <w:t>dining</w:t>
      </w:r>
      <w:r w:rsidR="009D0E1F">
        <w:t xml:space="preserve"> experience hosted within the Bellagi</w:t>
      </w:r>
      <w:r w:rsidR="00140F4B">
        <w:t>o Conservatory</w:t>
      </w:r>
      <w:r w:rsidR="70E6EBBD">
        <w:t>;</w:t>
      </w:r>
      <w:r w:rsidR="4FBBC6C7">
        <w:t xml:space="preserve"> brunch and </w:t>
      </w:r>
      <w:proofErr w:type="gramStart"/>
      <w:r w:rsidR="4FBBC6C7">
        <w:t>dinner</w:t>
      </w:r>
      <w:proofErr w:type="gramEnd"/>
    </w:p>
    <w:p w:rsidR="003546BE" w:rsidRDefault="008423B2" w14:paraId="0F72285B" w14:textId="69FC4710">
      <w:pPr>
        <w:numPr>
          <w:ilvl w:val="0"/>
          <w:numId w:val="8"/>
        </w:numPr>
        <w:ind w:left="447" w:hanging="360"/>
      </w:pPr>
      <w:r w:rsidRPr="074C48F0">
        <w:rPr>
          <w:u w:val="single"/>
        </w:rPr>
        <w:t xml:space="preserve">The Mayfair Supper Club </w:t>
      </w:r>
      <w:r>
        <w:t>–</w:t>
      </w:r>
      <w:r w:rsidR="00007190">
        <w:t xml:space="preserve"> </w:t>
      </w:r>
      <w:r>
        <w:t xml:space="preserve">Elegant restaurant featuring contemporary American cuisine; dinner and </w:t>
      </w:r>
      <w:proofErr w:type="gramStart"/>
      <w:r>
        <w:t>late-night</w:t>
      </w:r>
      <w:proofErr w:type="gramEnd"/>
      <w:r w:rsidRPr="074C48F0">
        <w:rPr>
          <w:rFonts w:ascii="Segoe UI Symbol" w:hAnsi="Segoe UI Symbol" w:eastAsia="Segoe UI Symbol" w:cs="Segoe UI Symbol"/>
        </w:rPr>
        <w:t xml:space="preserve"> </w:t>
      </w:r>
    </w:p>
    <w:p w:rsidR="003546BE" w:rsidRDefault="008423B2" w14:paraId="2982DF0F" w14:textId="77777777">
      <w:pPr>
        <w:numPr>
          <w:ilvl w:val="0"/>
          <w:numId w:val="8"/>
        </w:numPr>
        <w:spacing w:after="3" w:line="259" w:lineRule="auto"/>
        <w:ind w:left="447" w:hanging="360"/>
      </w:pPr>
      <w:r w:rsidRPr="6C137291">
        <w:rPr>
          <w:u w:val="single"/>
        </w:rPr>
        <w:t>Yellowtail Japanese Restaurant &amp; Lounge, Chef Akira Back</w:t>
      </w:r>
      <w:r>
        <w:t xml:space="preserve"> – Modern Japanese; dinner</w:t>
      </w:r>
      <w:r w:rsidRPr="6C137291">
        <w:rPr>
          <w:rFonts w:ascii="Segoe UI Symbol" w:hAnsi="Segoe UI Symbol" w:eastAsia="Segoe UI Symbol" w:cs="Segoe UI Symbol"/>
        </w:rPr>
        <w:t xml:space="preserve"> </w:t>
      </w:r>
    </w:p>
    <w:p w:rsidR="003546BE" w:rsidRDefault="008423B2" w14:paraId="1CB41E8A" w14:textId="25266E89">
      <w:pPr>
        <w:spacing w:after="0" w:line="259" w:lineRule="auto"/>
        <w:ind w:left="1" w:firstLine="0"/>
        <w:jc w:val="left"/>
        <w:rPr>
          <w:sz w:val="20"/>
        </w:rPr>
      </w:pPr>
      <w:r>
        <w:rPr>
          <w:sz w:val="20"/>
        </w:rPr>
        <w:t xml:space="preserve"> </w:t>
      </w:r>
    </w:p>
    <w:p w:rsidR="007B7FF1" w:rsidP="007B7FF1" w:rsidRDefault="007B7FF1" w14:paraId="0D99D1C4" w14:textId="58785E53">
      <w:pPr>
        <w:pStyle w:val="Heading1"/>
        <w:ind w:left="96"/>
      </w:pPr>
      <w:r>
        <w:lastRenderedPageBreak/>
        <w:t>Casual Dining</w:t>
      </w:r>
      <w:r>
        <w:rPr>
          <w:u w:val="none"/>
        </w:rPr>
        <w:t xml:space="preserve"> </w:t>
      </w:r>
    </w:p>
    <w:p w:rsidR="007B7FF1" w:rsidP="007B7FF1" w:rsidRDefault="007B7FF1" w14:paraId="58BDE6AD" w14:textId="77777777">
      <w:pPr>
        <w:numPr>
          <w:ilvl w:val="0"/>
          <w:numId w:val="8"/>
        </w:numPr>
        <w:ind w:left="447" w:hanging="360"/>
      </w:pPr>
      <w:r>
        <w:rPr>
          <w:u w:val="single" w:color="000000"/>
        </w:rPr>
        <w:t>Bellagio Patisserie</w:t>
      </w:r>
      <w:r>
        <w:t xml:space="preserve"> – Sweet and savory items, including chocolates, cookies, cakes, crepes, salads, sandwiches and </w:t>
      </w:r>
      <w:proofErr w:type="gramStart"/>
      <w:r>
        <w:t>more</w:t>
      </w:r>
      <w:proofErr w:type="gramEnd"/>
      <w:r>
        <w:rPr>
          <w:rFonts w:ascii="Segoe UI Symbol" w:hAnsi="Segoe UI Symbol" w:eastAsia="Segoe UI Symbol" w:cs="Segoe UI Symbol"/>
        </w:rPr>
        <w:t xml:space="preserve"> </w:t>
      </w:r>
    </w:p>
    <w:p w:rsidRPr="007830EB" w:rsidR="007B7FF1" w:rsidP="007B7FF1" w:rsidRDefault="007B7FF1" w14:paraId="08476447" w14:textId="77777777">
      <w:pPr>
        <w:numPr>
          <w:ilvl w:val="0"/>
          <w:numId w:val="8"/>
        </w:numPr>
        <w:ind w:left="447" w:hanging="360"/>
      </w:pPr>
      <w:r>
        <w:rPr>
          <w:u w:val="single" w:color="000000"/>
        </w:rPr>
        <w:t>Café Gelato</w:t>
      </w:r>
      <w:r>
        <w:t xml:space="preserve"> </w:t>
      </w:r>
      <w:r>
        <w:rPr>
          <w:b/>
        </w:rPr>
        <w:t xml:space="preserve">– </w:t>
      </w:r>
      <w:r>
        <w:t xml:space="preserve">Italian ice cream, frozen </w:t>
      </w:r>
      <w:proofErr w:type="gramStart"/>
      <w:r>
        <w:t>yogurt</w:t>
      </w:r>
      <w:proofErr w:type="gramEnd"/>
      <w:r>
        <w:t xml:space="preserve"> and sandwiches</w:t>
      </w:r>
      <w:r>
        <w:rPr>
          <w:rFonts w:ascii="Segoe UI Symbol" w:hAnsi="Segoe UI Symbol" w:eastAsia="Segoe UI Symbol" w:cs="Segoe UI Symbol"/>
        </w:rPr>
        <w:t xml:space="preserve"> </w:t>
      </w:r>
    </w:p>
    <w:p w:rsidR="007B7FF1" w:rsidP="007B7FF1" w:rsidRDefault="007B7FF1" w14:paraId="66523F22" w14:textId="77777777">
      <w:pPr>
        <w:numPr>
          <w:ilvl w:val="0"/>
          <w:numId w:val="8"/>
        </w:numPr>
        <w:ind w:left="447" w:hanging="360"/>
      </w:pPr>
      <w:r>
        <w:rPr>
          <w:u w:val="single" w:color="000000"/>
        </w:rPr>
        <w:t xml:space="preserve">Juice Press </w:t>
      </w:r>
      <w:r>
        <w:t xml:space="preserve">– Cold-pressed and organic juices, grab-and-go snacks and </w:t>
      </w:r>
      <w:proofErr w:type="gramStart"/>
      <w:r>
        <w:t>more</w:t>
      </w:r>
      <w:proofErr w:type="gramEnd"/>
      <w:r>
        <w:rPr>
          <w:rFonts w:ascii="Segoe UI Symbol" w:hAnsi="Segoe UI Symbol" w:eastAsia="Segoe UI Symbol" w:cs="Segoe UI Symbol"/>
        </w:rPr>
        <w:t xml:space="preserve"> </w:t>
      </w:r>
    </w:p>
    <w:p w:rsidR="007B7FF1" w:rsidP="007B7FF1" w:rsidRDefault="007B7FF1" w14:paraId="78D6CA14" w14:textId="37E20452">
      <w:pPr>
        <w:numPr>
          <w:ilvl w:val="0"/>
          <w:numId w:val="8"/>
        </w:numPr>
        <w:ind w:left="447" w:hanging="360"/>
      </w:pPr>
      <w:r>
        <w:rPr>
          <w:u w:val="single" w:color="000000"/>
        </w:rPr>
        <w:t>Noodles</w:t>
      </w:r>
      <w:r>
        <w:t xml:space="preserve"> – Asian; lunch and dinner</w:t>
      </w:r>
      <w:r>
        <w:rPr>
          <w:rFonts w:ascii="Segoe UI Symbol" w:hAnsi="Segoe UI Symbol" w:eastAsia="Segoe UI Symbol" w:cs="Segoe UI Symbol"/>
        </w:rPr>
        <w:t xml:space="preserve"> </w:t>
      </w:r>
    </w:p>
    <w:p w:rsidR="007B7FF1" w:rsidP="007B7FF1" w:rsidRDefault="007B7FF1" w14:paraId="6313478A" w14:textId="77777777">
      <w:pPr>
        <w:numPr>
          <w:ilvl w:val="0"/>
          <w:numId w:val="8"/>
        </w:numPr>
        <w:ind w:left="447" w:hanging="360"/>
      </w:pPr>
      <w:proofErr w:type="spellStart"/>
      <w:r>
        <w:rPr>
          <w:u w:val="single" w:color="000000"/>
        </w:rPr>
        <w:t>Palio</w:t>
      </w:r>
      <w:proofErr w:type="spellEnd"/>
      <w:r>
        <w:t xml:space="preserve"> – Pastries, assorted </w:t>
      </w:r>
      <w:proofErr w:type="gramStart"/>
      <w:r>
        <w:t>coffees</w:t>
      </w:r>
      <w:proofErr w:type="gramEnd"/>
      <w:r>
        <w:t xml:space="preserve"> and teas</w:t>
      </w:r>
      <w:r>
        <w:rPr>
          <w:rFonts w:ascii="Segoe UI Symbol" w:hAnsi="Segoe UI Symbol" w:eastAsia="Segoe UI Symbol" w:cs="Segoe UI Symbol"/>
        </w:rPr>
        <w:t xml:space="preserve"> </w:t>
      </w:r>
    </w:p>
    <w:p w:rsidR="007B7FF1" w:rsidP="007B7FF1" w:rsidRDefault="007B7FF1" w14:paraId="74DB6A7B" w14:textId="54973ED5">
      <w:pPr>
        <w:numPr>
          <w:ilvl w:val="0"/>
          <w:numId w:val="8"/>
        </w:numPr>
        <w:ind w:left="447" w:hanging="360"/>
      </w:pPr>
      <w:r w:rsidRPr="6C137291">
        <w:rPr>
          <w:u w:val="single"/>
        </w:rPr>
        <w:t>Snacks</w:t>
      </w:r>
      <w:r>
        <w:t xml:space="preserve"> – Sandwiches and snack food</w:t>
      </w:r>
      <w:r w:rsidRPr="6C137291">
        <w:rPr>
          <w:rFonts w:ascii="Segoe UI Symbol" w:hAnsi="Segoe UI Symbol" w:eastAsia="Segoe UI Symbol" w:cs="Segoe UI Symbol"/>
        </w:rPr>
        <w:t xml:space="preserve"> </w:t>
      </w:r>
    </w:p>
    <w:p w:rsidR="007B7FF1" w:rsidP="007B7FF1" w:rsidRDefault="007B7FF1" w14:paraId="08593D93" w14:textId="5EEFF748">
      <w:pPr>
        <w:numPr>
          <w:ilvl w:val="0"/>
          <w:numId w:val="8"/>
        </w:numPr>
        <w:ind w:left="447" w:hanging="360"/>
      </w:pPr>
      <w:r w:rsidRPr="6C137291">
        <w:rPr>
          <w:u w:val="single"/>
        </w:rPr>
        <w:t xml:space="preserve">Starbucks </w:t>
      </w:r>
      <w:r>
        <w:t xml:space="preserve">– Coffee, tea, pastries, </w:t>
      </w:r>
      <w:proofErr w:type="gramStart"/>
      <w:r>
        <w:t>snacks</w:t>
      </w:r>
      <w:proofErr w:type="gramEnd"/>
      <w:r>
        <w:t xml:space="preserve"> and sandwiches</w:t>
      </w:r>
      <w:r w:rsidRPr="6C137291">
        <w:rPr>
          <w:rFonts w:ascii="Segoe UI Symbol" w:hAnsi="Segoe UI Symbol" w:eastAsia="Segoe UI Symbol" w:cs="Segoe UI Symbol"/>
        </w:rPr>
        <w:t xml:space="preserve"> </w:t>
      </w:r>
    </w:p>
    <w:p w:rsidRPr="00B746CC" w:rsidR="007B7FF1" w:rsidP="007B7FF1" w:rsidRDefault="007B7FF1" w14:paraId="629BE2AD" w14:textId="77777777">
      <w:pPr>
        <w:numPr>
          <w:ilvl w:val="0"/>
          <w:numId w:val="8"/>
        </w:numPr>
        <w:ind w:left="447" w:hanging="360"/>
      </w:pPr>
      <w:r w:rsidRPr="6C137291">
        <w:rPr>
          <w:u w:val="single"/>
        </w:rPr>
        <w:t>The Buffet at Bellagio</w:t>
      </w:r>
      <w:r>
        <w:t xml:space="preserve"> – Breakfast, </w:t>
      </w:r>
      <w:proofErr w:type="gramStart"/>
      <w:r>
        <w:t>lunch</w:t>
      </w:r>
      <w:proofErr w:type="gramEnd"/>
      <w:r>
        <w:t xml:space="preserve"> and dinner</w:t>
      </w:r>
      <w:r w:rsidRPr="6C137291">
        <w:rPr>
          <w:rFonts w:ascii="Segoe UI Symbol" w:hAnsi="Segoe UI Symbol" w:eastAsia="Segoe UI Symbol" w:cs="Segoe UI Symbol"/>
        </w:rPr>
        <w:t xml:space="preserve"> </w:t>
      </w:r>
    </w:p>
    <w:p w:rsidR="007B7FF1" w:rsidRDefault="007B7FF1" w14:paraId="4E6B42A1" w14:textId="3B8C39FF">
      <w:pPr>
        <w:spacing w:after="0" w:line="259" w:lineRule="auto"/>
        <w:ind w:left="1" w:firstLine="0"/>
        <w:jc w:val="left"/>
      </w:pPr>
    </w:p>
    <w:p w:rsidR="00A15CD0" w:rsidP="00A15CD0" w:rsidRDefault="00A15CD0" w14:paraId="5FAF694B" w14:textId="1CC76AD3">
      <w:pPr>
        <w:pStyle w:val="Heading1"/>
        <w:ind w:left="96"/>
      </w:pPr>
      <w:r>
        <w:t>Nightclubs, Lounges and Bars</w:t>
      </w:r>
      <w:r>
        <w:rPr>
          <w:u w:val="none"/>
        </w:rPr>
        <w:t xml:space="preserve"> (ages 21 and older) </w:t>
      </w:r>
    </w:p>
    <w:p w:rsidR="00A15CD0" w:rsidP="00A15CD0" w:rsidRDefault="00A15CD0" w14:paraId="676750EA" w14:textId="77777777">
      <w:pPr>
        <w:numPr>
          <w:ilvl w:val="0"/>
          <w:numId w:val="10"/>
        </w:numPr>
        <w:ind w:left="447" w:hanging="360"/>
      </w:pPr>
      <w:r>
        <w:rPr>
          <w:u w:val="single" w:color="000000"/>
        </w:rPr>
        <w:t>Baccarat Bar</w:t>
      </w:r>
      <w:r>
        <w:t xml:space="preserve"> – Daily, 24 hours</w:t>
      </w:r>
      <w:r>
        <w:rPr>
          <w:rFonts w:ascii="Segoe UI Symbol" w:hAnsi="Segoe UI Symbol" w:eastAsia="Segoe UI Symbol" w:cs="Segoe UI Symbol"/>
        </w:rPr>
        <w:t xml:space="preserve"> </w:t>
      </w:r>
    </w:p>
    <w:p w:rsidR="00A15CD0" w:rsidP="00A15CD0" w:rsidRDefault="00A15CD0" w14:paraId="019805B7" w14:textId="77777777">
      <w:pPr>
        <w:numPr>
          <w:ilvl w:val="0"/>
          <w:numId w:val="10"/>
        </w:numPr>
        <w:ind w:left="447" w:hanging="360"/>
      </w:pPr>
      <w:proofErr w:type="spellStart"/>
      <w:r>
        <w:rPr>
          <w:u w:val="single" w:color="000000"/>
        </w:rPr>
        <w:t>Petrossian</w:t>
      </w:r>
      <w:proofErr w:type="spellEnd"/>
      <w:r>
        <w:rPr>
          <w:u w:val="single" w:color="000000"/>
        </w:rPr>
        <w:t xml:space="preserve"> Lounge</w:t>
      </w:r>
      <w:r>
        <w:t xml:space="preserve"> – Afternoon tea service (under 21 permitted)</w:t>
      </w:r>
      <w:r>
        <w:rPr>
          <w:rFonts w:ascii="Segoe UI Symbol" w:hAnsi="Segoe UI Symbol" w:eastAsia="Segoe UI Symbol" w:cs="Segoe UI Symbol"/>
        </w:rPr>
        <w:t xml:space="preserve"> </w:t>
      </w:r>
    </w:p>
    <w:p w:rsidR="00A15CD0" w:rsidP="00A15CD0" w:rsidRDefault="00A15CD0" w14:paraId="401FF5C0" w14:textId="77777777">
      <w:pPr>
        <w:numPr>
          <w:ilvl w:val="0"/>
          <w:numId w:val="10"/>
        </w:numPr>
        <w:ind w:left="447" w:hanging="360"/>
      </w:pPr>
      <w:r>
        <w:rPr>
          <w:u w:val="single" w:color="000000"/>
        </w:rPr>
        <w:t>Pool Bar</w:t>
      </w:r>
      <w:r>
        <w:t xml:space="preserve"> – Located on pool promenade. Seasonal</w:t>
      </w:r>
      <w:r>
        <w:rPr>
          <w:rFonts w:ascii="Segoe UI Symbol" w:hAnsi="Segoe UI Symbol" w:eastAsia="Segoe UI Symbol" w:cs="Segoe UI Symbol"/>
        </w:rPr>
        <w:t xml:space="preserve"> </w:t>
      </w:r>
    </w:p>
    <w:p w:rsidRPr="002F68A3" w:rsidR="003546BE" w:rsidP="00A15CD0" w:rsidRDefault="00A15CD0" w14:paraId="450450AD" w14:textId="781F74CF">
      <w:pPr>
        <w:numPr>
          <w:ilvl w:val="0"/>
          <w:numId w:val="10"/>
        </w:numPr>
        <w:ind w:left="447" w:hanging="360"/>
      </w:pPr>
      <w:r>
        <w:rPr>
          <w:u w:val="single" w:color="000000"/>
        </w:rPr>
        <w:t>Sports Bar Lounge</w:t>
      </w:r>
      <w:r>
        <w:t xml:space="preserve"> – Overlooks Poker Room and BetMGM Sportsbook; Daily, 24 </w:t>
      </w:r>
      <w:proofErr w:type="gramStart"/>
      <w:r>
        <w:t>hours</w:t>
      </w:r>
      <w:proofErr w:type="gramEnd"/>
      <w:r>
        <w:rPr>
          <w:rFonts w:ascii="Segoe UI Symbol" w:hAnsi="Segoe UI Symbol" w:eastAsia="Segoe UI Symbol" w:cs="Segoe UI Symbol"/>
        </w:rPr>
        <w:t xml:space="preserve"> </w:t>
      </w:r>
    </w:p>
    <w:p w:rsidRPr="00F905E3" w:rsidR="002F68A3" w:rsidP="074C48F0" w:rsidRDefault="002F68A3" w14:paraId="3BD22B59" w14:textId="1357E76A">
      <w:pPr>
        <w:numPr>
          <w:ilvl w:val="0"/>
          <w:numId w:val="10"/>
        </w:numPr>
        <w:ind w:left="447" w:hanging="360"/>
      </w:pPr>
      <w:r w:rsidRPr="074C48F0">
        <w:rPr>
          <w:u w:val="single"/>
        </w:rPr>
        <w:t>The Pinky Ring</w:t>
      </w:r>
      <w:r w:rsidRPr="074C48F0" w:rsidR="00F905E3">
        <w:rPr>
          <w:u w:val="single"/>
        </w:rPr>
        <w:t xml:space="preserve"> </w:t>
      </w:r>
      <w:r w:rsidR="00F905E3">
        <w:t>– Intimate entertainment and cocktail lounge from the mind of global superstar Bruno Mars</w:t>
      </w:r>
    </w:p>
    <w:p w:rsidRPr="002F68A3" w:rsidR="002F68A3" w:rsidP="074C48F0" w:rsidRDefault="002F68A3" w14:paraId="284E85A0" w14:textId="589F647F">
      <w:pPr>
        <w:numPr>
          <w:ilvl w:val="0"/>
          <w:numId w:val="10"/>
        </w:numPr>
        <w:ind w:left="447" w:hanging="360"/>
      </w:pPr>
      <w:r w:rsidRPr="074C48F0">
        <w:rPr>
          <w:u w:val="single"/>
        </w:rPr>
        <w:t>The Vault</w:t>
      </w:r>
      <w:r w:rsidRPr="074C48F0" w:rsidR="00F905E3">
        <w:rPr>
          <w:u w:val="single"/>
        </w:rPr>
        <w:t xml:space="preserve"> </w:t>
      </w:r>
      <w:r w:rsidR="00F905E3">
        <w:t xml:space="preserve">– </w:t>
      </w:r>
      <w:r w:rsidR="00606DBC">
        <w:t xml:space="preserve">Discreet cocktail club </w:t>
      </w:r>
      <w:r w:rsidR="00D3102E">
        <w:t xml:space="preserve">with access to the most sought-after creations from distillers, </w:t>
      </w:r>
      <w:proofErr w:type="gramStart"/>
      <w:r w:rsidR="00D3102E">
        <w:t>vintners</w:t>
      </w:r>
      <w:proofErr w:type="gramEnd"/>
      <w:r w:rsidR="00D3102E">
        <w:t xml:space="preserve"> and artists from around the world</w:t>
      </w:r>
    </w:p>
    <w:p w:rsidR="003546BE" w:rsidRDefault="008423B2" w14:paraId="5197CDB2" w14:textId="77777777">
      <w:pPr>
        <w:spacing w:after="133" w:line="259" w:lineRule="auto"/>
        <w:ind w:left="1" w:firstLine="0"/>
        <w:jc w:val="left"/>
      </w:pPr>
      <w:r>
        <w:rPr>
          <w:sz w:val="16"/>
        </w:rPr>
        <w:t xml:space="preserve"> </w:t>
      </w:r>
    </w:p>
    <w:p w:rsidR="003546BE" w:rsidRDefault="007B7FF1" w14:paraId="47BAFF21" w14:textId="207B4C0C">
      <w:pPr>
        <w:pStyle w:val="Heading1"/>
        <w:ind w:left="96"/>
      </w:pPr>
      <w:r>
        <w:t>Art at Bellagio</w:t>
      </w:r>
    </w:p>
    <w:p w:rsidRPr="00A10970" w:rsidR="00A10970" w:rsidRDefault="008423B2" w14:paraId="46899DB7" w14:textId="77777777">
      <w:pPr>
        <w:numPr>
          <w:ilvl w:val="0"/>
          <w:numId w:val="9"/>
        </w:numPr>
        <w:ind w:left="447" w:right="328" w:hanging="360"/>
      </w:pPr>
      <w:r>
        <w:t>Bellagio Gallery of Fine Art</w:t>
      </w:r>
      <w:r>
        <w:rPr>
          <w:rFonts w:ascii="Segoe UI Symbol" w:hAnsi="Segoe UI Symbol" w:eastAsia="Segoe UI Symbol" w:cs="Segoe UI Symbol"/>
        </w:rPr>
        <w:t xml:space="preserve"> </w:t>
      </w:r>
    </w:p>
    <w:p w:rsidR="00A10970" w:rsidP="00A10970" w:rsidRDefault="008423B2" w14:paraId="149A7EBE" w14:textId="2D09F0AC">
      <w:pPr>
        <w:numPr>
          <w:ilvl w:val="1"/>
          <w:numId w:val="9"/>
        </w:numPr>
        <w:ind w:right="328" w:hanging="360"/>
      </w:pPr>
      <w:r>
        <w:t xml:space="preserve">Dedicated to providing a cultural destination for visitors of all backgrounds and </w:t>
      </w:r>
      <w:proofErr w:type="gramStart"/>
      <w:r>
        <w:t>interests</w:t>
      </w:r>
      <w:proofErr w:type="gramEnd"/>
    </w:p>
    <w:p w:rsidR="003546BE" w:rsidP="00A10970" w:rsidRDefault="008423B2" w14:paraId="6BDA6A2E" w14:textId="17CFA931">
      <w:pPr>
        <w:numPr>
          <w:ilvl w:val="1"/>
          <w:numId w:val="9"/>
        </w:numPr>
        <w:ind w:right="328" w:hanging="360"/>
      </w:pPr>
      <w:r>
        <w:t xml:space="preserve">Home to museum-caliber exhibitions carefully selected from prestigious national and international </w:t>
      </w:r>
      <w:proofErr w:type="gramStart"/>
      <w:r>
        <w:t>collections</w:t>
      </w:r>
      <w:proofErr w:type="gramEnd"/>
      <w:r>
        <w:t xml:space="preserve"> </w:t>
      </w:r>
    </w:p>
    <w:p w:rsidR="003546BE" w:rsidRDefault="008423B2" w14:paraId="352854B5" w14:textId="3FF65C1F">
      <w:pPr>
        <w:numPr>
          <w:ilvl w:val="1"/>
          <w:numId w:val="9"/>
        </w:numPr>
        <w:ind w:right="424" w:hanging="360"/>
      </w:pPr>
      <w:r>
        <w:t xml:space="preserve">Tickets may be purchased at the Bellagio Gallery of Fine Art Box Office, or </w:t>
      </w:r>
      <w:hyperlink r:id="rId22">
        <w:r>
          <w:rPr>
            <w:color w:val="0000FF"/>
            <w:u w:val="single" w:color="0000FF"/>
          </w:rPr>
          <w:t>online</w:t>
        </w:r>
      </w:hyperlink>
      <w:hyperlink r:id="rId23">
        <w:r>
          <w:t xml:space="preserve"> </w:t>
        </w:r>
      </w:hyperlink>
    </w:p>
    <w:p w:rsidR="003546BE" w:rsidRDefault="008423B2" w14:paraId="6746701B" w14:textId="77777777">
      <w:pPr>
        <w:spacing w:after="15" w:line="259" w:lineRule="auto"/>
        <w:ind w:left="1" w:firstLine="0"/>
        <w:jc w:val="left"/>
      </w:pPr>
      <w:r>
        <w:rPr>
          <w:sz w:val="20"/>
        </w:rPr>
        <w:t xml:space="preserve"> </w:t>
      </w:r>
    </w:p>
    <w:p w:rsidR="00D01535" w:rsidP="001232D8" w:rsidRDefault="00D01535" w14:paraId="5A6E6DE9" w14:textId="066E8A8B">
      <w:pPr>
        <w:numPr>
          <w:ilvl w:val="0"/>
          <w:numId w:val="9"/>
        </w:numPr>
        <w:ind w:left="447" w:right="328" w:hanging="360"/>
        <w:jc w:val="left"/>
      </w:pPr>
      <w:proofErr w:type="spellStart"/>
      <w:r>
        <w:t>Perrotin</w:t>
      </w:r>
      <w:proofErr w:type="spellEnd"/>
      <w:r w:rsidR="001232D8">
        <w:t xml:space="preserve"> Store</w:t>
      </w:r>
    </w:p>
    <w:p w:rsidR="00010741" w:rsidP="001232D8" w:rsidRDefault="001232D8" w14:paraId="067C2979" w14:textId="77777777">
      <w:pPr>
        <w:numPr>
          <w:ilvl w:val="1"/>
          <w:numId w:val="9"/>
        </w:numPr>
        <w:ind w:right="328" w:hanging="360"/>
        <w:jc w:val="left"/>
      </w:pPr>
      <w:r>
        <w:t xml:space="preserve">Selling new prints, editions, </w:t>
      </w:r>
      <w:proofErr w:type="gramStart"/>
      <w:r>
        <w:t>publications</w:t>
      </w:r>
      <w:proofErr w:type="gramEnd"/>
      <w:r>
        <w:t xml:space="preserve"> and artist-designed objects</w:t>
      </w:r>
    </w:p>
    <w:p w:rsidR="00D01535" w:rsidP="001232D8" w:rsidRDefault="00010741" w14:paraId="1269B991" w14:textId="62E957E6">
      <w:pPr>
        <w:numPr>
          <w:ilvl w:val="1"/>
          <w:numId w:val="9"/>
        </w:numPr>
        <w:ind w:right="328" w:hanging="360"/>
        <w:jc w:val="left"/>
      </w:pPr>
      <w:r>
        <w:t>Located next to BGFA</w:t>
      </w:r>
      <w:r w:rsidR="001232D8">
        <w:br/>
      </w:r>
    </w:p>
    <w:p w:rsidRPr="00A10970" w:rsidR="00A10970" w:rsidRDefault="008423B2" w14:paraId="5DA98CFD" w14:textId="35FD889B">
      <w:pPr>
        <w:numPr>
          <w:ilvl w:val="0"/>
          <w:numId w:val="9"/>
        </w:numPr>
        <w:ind w:left="447" w:right="328" w:hanging="360"/>
      </w:pPr>
      <w:r>
        <w:t xml:space="preserve">The Art of Richard MacDonald presented by </w:t>
      </w:r>
      <w:r w:rsidRPr="007B7FF1">
        <w:rPr>
          <w:i/>
          <w:iCs/>
        </w:rPr>
        <w:t xml:space="preserve">Cirque du </w:t>
      </w:r>
      <w:proofErr w:type="gramStart"/>
      <w:r w:rsidRPr="007B7FF1">
        <w:rPr>
          <w:i/>
          <w:iCs/>
        </w:rPr>
        <w:t>Soleil</w:t>
      </w:r>
      <w:proofErr w:type="gramEnd"/>
      <w:r>
        <w:rPr>
          <w:rFonts w:ascii="Segoe UI Symbol" w:hAnsi="Segoe UI Symbol" w:eastAsia="Segoe UI Symbol" w:cs="Segoe UI Symbol"/>
        </w:rPr>
        <w:t xml:space="preserve"> </w:t>
      </w:r>
    </w:p>
    <w:p w:rsidR="003546BE" w:rsidP="00A10970" w:rsidRDefault="008423B2" w14:paraId="1447992C" w14:textId="60E3AE73">
      <w:pPr>
        <w:numPr>
          <w:ilvl w:val="1"/>
          <w:numId w:val="9"/>
        </w:numPr>
        <w:ind w:right="328" w:hanging="360"/>
      </w:pPr>
      <w:r>
        <w:t xml:space="preserve">Exclusive art gallery featuring bronze sculptures, serigraphs and lithographs which capture and immortalize the grace, strength, joy and discipline of dancers and </w:t>
      </w:r>
      <w:proofErr w:type="gramStart"/>
      <w:r>
        <w:t>acrobats</w:t>
      </w:r>
      <w:proofErr w:type="gramEnd"/>
      <w:r>
        <w:t xml:space="preserve"> </w:t>
      </w:r>
    </w:p>
    <w:p w:rsidR="003546BE" w:rsidRDefault="008423B2" w14:paraId="19CBECE7" w14:textId="77777777">
      <w:pPr>
        <w:numPr>
          <w:ilvl w:val="1"/>
          <w:numId w:val="9"/>
        </w:numPr>
        <w:spacing w:after="38"/>
        <w:ind w:right="424" w:hanging="360"/>
      </w:pPr>
      <w:r>
        <w:t xml:space="preserve">Located in the “O” Theatre </w:t>
      </w:r>
      <w:proofErr w:type="gramStart"/>
      <w:r>
        <w:t>lobby</w:t>
      </w:r>
      <w:proofErr w:type="gramEnd"/>
      <w:r>
        <w:t xml:space="preserve"> </w:t>
      </w:r>
    </w:p>
    <w:p w:rsidR="00A10970" w:rsidP="00A10970" w:rsidRDefault="00A10970" w14:paraId="319F880F" w14:textId="77777777">
      <w:pPr>
        <w:spacing w:after="38"/>
        <w:ind w:left="1181" w:right="424" w:firstLine="0"/>
      </w:pPr>
    </w:p>
    <w:p w:rsidRPr="00490211" w:rsidR="003546BE" w:rsidP="000E17D9" w:rsidRDefault="008423B2" w14:paraId="3F4C0B12" w14:textId="7C5EB244">
      <w:pPr>
        <w:numPr>
          <w:ilvl w:val="0"/>
          <w:numId w:val="9"/>
        </w:numPr>
        <w:ind w:left="447" w:right="328" w:hanging="360"/>
        <w:jc w:val="left"/>
      </w:pPr>
      <w:r>
        <w:t>Bellagio’s lobby is home to “Fiori di Como” by renowned artist Dale Chihuly</w:t>
      </w:r>
      <w:r>
        <w:rPr>
          <w:rFonts w:ascii="Segoe UI Symbol" w:hAnsi="Segoe UI Symbol" w:eastAsia="Segoe UI Symbol" w:cs="Segoe UI Symbol"/>
        </w:rPr>
        <w:t xml:space="preserve"> </w:t>
      </w:r>
      <w:r w:rsidR="000E17D9">
        <w:rPr>
          <w:rFonts w:ascii="Segoe UI Symbol" w:hAnsi="Segoe UI Symbol" w:eastAsia="Segoe UI Symbol" w:cs="Segoe UI Symbol"/>
        </w:rPr>
        <w:br/>
      </w:r>
    </w:p>
    <w:p w:rsidRPr="000E17D9" w:rsidR="00490211" w:rsidRDefault="00490211" w14:paraId="17CEFD6A" w14:textId="2F35AB45">
      <w:pPr>
        <w:numPr>
          <w:ilvl w:val="0"/>
          <w:numId w:val="9"/>
        </w:numPr>
        <w:ind w:left="447" w:right="328" w:hanging="360"/>
      </w:pPr>
      <w:r w:rsidRPr="000E17D9">
        <w:rPr>
          <w:rFonts w:eastAsia="Segoe UI Symbol"/>
        </w:rPr>
        <w:t xml:space="preserve">Various fine art </w:t>
      </w:r>
      <w:r w:rsidR="000E17D9">
        <w:rPr>
          <w:rFonts w:eastAsia="Segoe UI Symbol"/>
        </w:rPr>
        <w:t xml:space="preserve">displayed </w:t>
      </w:r>
      <w:r w:rsidRPr="000E17D9">
        <w:rPr>
          <w:rFonts w:eastAsia="Segoe UI Symbol"/>
        </w:rPr>
        <w:t xml:space="preserve">across the property, including pieces from renowned artists such as </w:t>
      </w:r>
      <w:proofErr w:type="spellStart"/>
      <w:r w:rsidRPr="000E17D9">
        <w:rPr>
          <w:rFonts w:eastAsia="Segoe UI Symbol"/>
        </w:rPr>
        <w:t>Ghada</w:t>
      </w:r>
      <w:proofErr w:type="spellEnd"/>
      <w:r w:rsidRPr="000E17D9">
        <w:rPr>
          <w:rFonts w:eastAsia="Segoe UI Symbol"/>
        </w:rPr>
        <w:t xml:space="preserve"> Amer</w:t>
      </w:r>
      <w:r w:rsidRPr="000E17D9" w:rsidR="000E17D9">
        <w:rPr>
          <w:rFonts w:eastAsia="Segoe UI Symbol"/>
        </w:rPr>
        <w:t xml:space="preserve"> and Tomas </w:t>
      </w:r>
      <w:proofErr w:type="spellStart"/>
      <w:r w:rsidRPr="000E17D9" w:rsidR="000E17D9">
        <w:rPr>
          <w:rFonts w:eastAsia="Segoe UI Symbol"/>
        </w:rPr>
        <w:t>Esson</w:t>
      </w:r>
      <w:proofErr w:type="spellEnd"/>
      <w:r w:rsidRPr="000E17D9" w:rsidR="000E17D9">
        <w:rPr>
          <w:rFonts w:eastAsia="Segoe UI Symbol"/>
        </w:rPr>
        <w:t xml:space="preserve">, among </w:t>
      </w:r>
      <w:proofErr w:type="gramStart"/>
      <w:r w:rsidRPr="000E17D9" w:rsidR="000E17D9">
        <w:rPr>
          <w:rFonts w:eastAsia="Segoe UI Symbol"/>
        </w:rPr>
        <w:t>others</w:t>
      </w:r>
      <w:proofErr w:type="gramEnd"/>
      <w:r w:rsidRPr="000E17D9" w:rsidR="000E17D9">
        <w:rPr>
          <w:rFonts w:eastAsia="Segoe UI Symbol"/>
        </w:rPr>
        <w:t xml:space="preserve"> </w:t>
      </w:r>
    </w:p>
    <w:p w:rsidR="003546BE" w:rsidP="00A15CD0" w:rsidRDefault="008423B2" w14:paraId="4BEC60F2" w14:textId="77777777">
      <w:pPr>
        <w:spacing w:after="0" w:line="259" w:lineRule="auto"/>
        <w:ind w:left="1" w:firstLine="0"/>
        <w:jc w:val="left"/>
      </w:pPr>
      <w:r>
        <w:rPr>
          <w:sz w:val="21"/>
        </w:rPr>
        <w:t xml:space="preserve"> </w:t>
      </w:r>
    </w:p>
    <w:p w:rsidR="003546BE" w:rsidRDefault="008423B2" w14:paraId="464FFF1A" w14:textId="77777777">
      <w:pPr>
        <w:pStyle w:val="Heading1"/>
        <w:ind w:left="96"/>
      </w:pPr>
      <w:r>
        <w:t>Spa Bellagio</w:t>
      </w:r>
      <w:r>
        <w:rPr>
          <w:u w:val="none"/>
        </w:rPr>
        <w:t xml:space="preserve"> </w:t>
      </w:r>
    </w:p>
    <w:p w:rsidR="003546BE" w:rsidRDefault="008423B2" w14:paraId="05FA6476" w14:textId="77777777">
      <w:pPr>
        <w:numPr>
          <w:ilvl w:val="0"/>
          <w:numId w:val="11"/>
        </w:numPr>
        <w:ind w:left="447" w:hanging="360"/>
      </w:pPr>
      <w:r>
        <w:t xml:space="preserve">The overall design of the luxurious 55,000-square-foot Spa Bellagio is Zen-influenced, balancing natural elements of earth, water, fire and </w:t>
      </w:r>
      <w:proofErr w:type="gramStart"/>
      <w:r>
        <w:t>wind</w:t>
      </w:r>
      <w:proofErr w:type="gramEnd"/>
      <w:r>
        <w:rPr>
          <w:rFonts w:ascii="Segoe UI Symbol" w:hAnsi="Segoe UI Symbol" w:eastAsia="Segoe UI Symbol" w:cs="Segoe UI Symbol"/>
        </w:rPr>
        <w:t xml:space="preserve"> </w:t>
      </w:r>
    </w:p>
    <w:p w:rsidR="003546BE" w:rsidRDefault="008423B2" w14:paraId="216C9C06" w14:textId="16031096">
      <w:pPr>
        <w:numPr>
          <w:ilvl w:val="0"/>
          <w:numId w:val="11"/>
        </w:numPr>
        <w:ind w:left="447" w:hanging="360"/>
      </w:pPr>
      <w:r>
        <w:t>The spa’s 5</w:t>
      </w:r>
      <w:r w:rsidR="00256B89">
        <w:t xml:space="preserve">1 </w:t>
      </w:r>
      <w:r>
        <w:t xml:space="preserve">treatment rooms include </w:t>
      </w:r>
      <w:r w:rsidR="00256B89">
        <w:t xml:space="preserve">38 treatment rooms, eight </w:t>
      </w:r>
      <w:r w:rsidR="00B114D0">
        <w:t>aesthetics</w:t>
      </w:r>
      <w:r w:rsidR="00256B89">
        <w:t xml:space="preserve"> rooms, </w:t>
      </w:r>
      <w:r w:rsidR="00B114D0">
        <w:t xml:space="preserve">four </w:t>
      </w:r>
      <w:proofErr w:type="gramStart"/>
      <w:r w:rsidR="00133D5A">
        <w:t>couples’</w:t>
      </w:r>
      <w:proofErr w:type="gramEnd"/>
      <w:r w:rsidR="00B114D0">
        <w:t xml:space="preserve"> rooms and one spa suite</w:t>
      </w:r>
      <w:r w:rsidR="00133D5A">
        <w:t xml:space="preserve"> </w:t>
      </w:r>
      <w:r>
        <w:rPr>
          <w:rFonts w:ascii="Segoe UI Symbol" w:hAnsi="Segoe UI Symbol" w:eastAsia="Segoe UI Symbol" w:cs="Segoe UI Symbol"/>
        </w:rPr>
        <w:t xml:space="preserve"> </w:t>
      </w:r>
    </w:p>
    <w:p w:rsidR="003546BE" w:rsidRDefault="008423B2" w14:paraId="452810BD" w14:textId="713E5B14">
      <w:pPr>
        <w:numPr>
          <w:ilvl w:val="0"/>
          <w:numId w:val="11"/>
        </w:numPr>
        <w:ind w:left="447" w:hanging="360"/>
      </w:pPr>
      <w:r>
        <w:lastRenderedPageBreak/>
        <w:t xml:space="preserve">Men’s spa area features </w:t>
      </w:r>
      <w:r w:rsidR="00B114D0">
        <w:t xml:space="preserve">an </w:t>
      </w:r>
      <w:r>
        <w:t xml:space="preserve">outdoor relaxation balcony overlooking the </w:t>
      </w:r>
      <w:proofErr w:type="gramStart"/>
      <w:r>
        <w:t>pool</w:t>
      </w:r>
      <w:proofErr w:type="gramEnd"/>
      <w:r>
        <w:rPr>
          <w:rFonts w:ascii="Segoe UI Symbol" w:hAnsi="Segoe UI Symbol" w:eastAsia="Segoe UI Symbol" w:cs="Segoe UI Symbol"/>
        </w:rPr>
        <w:t xml:space="preserve"> </w:t>
      </w:r>
    </w:p>
    <w:p w:rsidR="003546BE" w:rsidRDefault="008423B2" w14:paraId="2D16F6A8" w14:textId="77777777">
      <w:pPr>
        <w:numPr>
          <w:ilvl w:val="0"/>
          <w:numId w:val="11"/>
        </w:numPr>
        <w:ind w:left="447" w:hanging="360"/>
      </w:pPr>
      <w:r>
        <w:t>Open daily</w:t>
      </w:r>
      <w:r>
        <w:rPr>
          <w:rFonts w:ascii="Segoe UI Symbol" w:hAnsi="Segoe UI Symbol" w:eastAsia="Segoe UI Symbol" w:cs="Segoe UI Symbol"/>
        </w:rPr>
        <w:t xml:space="preserve"> </w:t>
      </w:r>
    </w:p>
    <w:p w:rsidR="003546BE" w:rsidRDefault="008423B2" w14:paraId="65015642" w14:textId="77777777">
      <w:pPr>
        <w:spacing w:after="0" w:line="259" w:lineRule="auto"/>
        <w:ind w:left="1" w:firstLine="0"/>
        <w:jc w:val="left"/>
      </w:pPr>
      <w:r>
        <w:rPr>
          <w:sz w:val="21"/>
        </w:rPr>
        <w:t xml:space="preserve"> </w:t>
      </w:r>
    </w:p>
    <w:p w:rsidR="003546BE" w:rsidRDefault="008423B2" w14:paraId="7F5709E6" w14:textId="77777777">
      <w:pPr>
        <w:pStyle w:val="Heading1"/>
        <w:ind w:left="96"/>
      </w:pPr>
      <w:r>
        <w:t>Salon Bellagio</w:t>
      </w:r>
      <w:r>
        <w:rPr>
          <w:u w:val="none"/>
        </w:rPr>
        <w:t xml:space="preserve"> </w:t>
      </w:r>
    </w:p>
    <w:p w:rsidR="003546BE" w:rsidRDefault="008423B2" w14:paraId="4923BA49" w14:textId="77777777">
      <w:pPr>
        <w:numPr>
          <w:ilvl w:val="0"/>
          <w:numId w:val="12"/>
        </w:numPr>
        <w:ind w:left="447" w:right="578" w:hanging="360"/>
      </w:pPr>
      <w:r>
        <w:t>18 stylist stations</w:t>
      </w:r>
      <w:r>
        <w:rPr>
          <w:rFonts w:ascii="Segoe UI Symbol" w:hAnsi="Segoe UI Symbol" w:eastAsia="Segoe UI Symbol" w:cs="Segoe UI Symbol"/>
        </w:rPr>
        <w:t xml:space="preserve"> </w:t>
      </w:r>
    </w:p>
    <w:p w:rsidR="003546BE" w:rsidRDefault="008423B2" w14:paraId="7AAE5490" w14:textId="77777777">
      <w:pPr>
        <w:numPr>
          <w:ilvl w:val="0"/>
          <w:numId w:val="12"/>
        </w:numPr>
        <w:ind w:left="447" w:right="578" w:hanging="360"/>
      </w:pPr>
      <w:r>
        <w:t xml:space="preserve">Unique features include a Barber Room with straight razor shaves, a waxing and facial room, a private </w:t>
      </w:r>
      <w:proofErr w:type="spellStart"/>
      <w:r>
        <w:t>mani</w:t>
      </w:r>
      <w:proofErr w:type="spellEnd"/>
      <w:r>
        <w:t>/</w:t>
      </w:r>
      <w:proofErr w:type="spellStart"/>
      <w:r>
        <w:t>pedi</w:t>
      </w:r>
      <w:proofErr w:type="spellEnd"/>
      <w:r>
        <w:t xml:space="preserve"> room, two private couple’s </w:t>
      </w:r>
      <w:proofErr w:type="spellStart"/>
      <w:r>
        <w:t>mani</w:t>
      </w:r>
      <w:proofErr w:type="spellEnd"/>
      <w:r>
        <w:t>/</w:t>
      </w:r>
      <w:proofErr w:type="spellStart"/>
      <w:r>
        <w:t>pedi</w:t>
      </w:r>
      <w:proofErr w:type="spellEnd"/>
      <w:r>
        <w:t xml:space="preserve"> rooms and a pamper party area ideal for bridal and bachelorette </w:t>
      </w:r>
      <w:proofErr w:type="gramStart"/>
      <w:r>
        <w:t>groups</w:t>
      </w:r>
      <w:proofErr w:type="gramEnd"/>
      <w:r>
        <w:rPr>
          <w:rFonts w:ascii="Segoe UI Symbol" w:hAnsi="Segoe UI Symbol" w:eastAsia="Segoe UI Symbol" w:cs="Segoe UI Symbol"/>
        </w:rPr>
        <w:t xml:space="preserve"> </w:t>
      </w:r>
    </w:p>
    <w:p w:rsidRPr="008C1D9B" w:rsidR="008C1D9B" w:rsidRDefault="008423B2" w14:paraId="40AC47E1" w14:textId="77777777">
      <w:pPr>
        <w:numPr>
          <w:ilvl w:val="0"/>
          <w:numId w:val="12"/>
        </w:numPr>
        <w:ind w:left="447" w:right="578" w:hanging="360"/>
      </w:pPr>
      <w:r>
        <w:t xml:space="preserve">Services include airbrush makeup, hair extensions and microdermabrasion foot </w:t>
      </w:r>
      <w:proofErr w:type="gramStart"/>
      <w:r>
        <w:t>treatment</w:t>
      </w:r>
      <w:proofErr w:type="gramEnd"/>
      <w:r>
        <w:rPr>
          <w:rFonts w:ascii="Segoe UI Symbol" w:hAnsi="Segoe UI Symbol" w:eastAsia="Segoe UI Symbol" w:cs="Segoe UI Symbol"/>
        </w:rPr>
        <w:t xml:space="preserve"> </w:t>
      </w:r>
    </w:p>
    <w:p w:rsidR="003546BE" w:rsidRDefault="008423B2" w14:paraId="0CEF148C" w14:textId="2C4E523D">
      <w:pPr>
        <w:numPr>
          <w:ilvl w:val="0"/>
          <w:numId w:val="12"/>
        </w:numPr>
        <w:ind w:left="447" w:right="578" w:hanging="360"/>
      </w:pPr>
      <w:r>
        <w:t>Open daily</w:t>
      </w:r>
      <w:r>
        <w:rPr>
          <w:rFonts w:ascii="Segoe UI Symbol" w:hAnsi="Segoe UI Symbol" w:eastAsia="Segoe UI Symbol" w:cs="Segoe UI Symbol"/>
        </w:rPr>
        <w:t xml:space="preserve"> </w:t>
      </w:r>
    </w:p>
    <w:p w:rsidR="003546BE" w:rsidRDefault="008423B2" w14:paraId="4AF3F8A1" w14:textId="77777777">
      <w:pPr>
        <w:spacing w:after="0" w:line="259" w:lineRule="auto"/>
        <w:ind w:left="1" w:firstLine="0"/>
        <w:jc w:val="left"/>
      </w:pPr>
      <w:r>
        <w:rPr>
          <w:sz w:val="21"/>
        </w:rPr>
        <w:t xml:space="preserve"> </w:t>
      </w:r>
    </w:p>
    <w:p w:rsidR="003546BE" w:rsidRDefault="008423B2" w14:paraId="0C96140E" w14:textId="77777777">
      <w:pPr>
        <w:pStyle w:val="Heading1"/>
        <w:ind w:left="96"/>
      </w:pPr>
      <w:r>
        <w:t>Fitness Center</w:t>
      </w:r>
      <w:r>
        <w:rPr>
          <w:u w:val="none"/>
        </w:rPr>
        <w:t xml:space="preserve"> </w:t>
      </w:r>
    </w:p>
    <w:p w:rsidR="003546BE" w:rsidRDefault="008423B2" w14:paraId="748C0F36" w14:textId="77777777">
      <w:pPr>
        <w:numPr>
          <w:ilvl w:val="0"/>
          <w:numId w:val="13"/>
        </w:numPr>
        <w:ind w:left="447" w:hanging="360"/>
      </w:pPr>
      <w:r>
        <w:t xml:space="preserve">The 6,000-square-foot Fitness Center overlooks the pool and Mediterranean </w:t>
      </w:r>
      <w:proofErr w:type="gramStart"/>
      <w:r>
        <w:t>gardens</w:t>
      </w:r>
      <w:proofErr w:type="gramEnd"/>
      <w:r>
        <w:rPr>
          <w:rFonts w:ascii="Segoe UI Symbol" w:hAnsi="Segoe UI Symbol" w:eastAsia="Segoe UI Symbol" w:cs="Segoe UI Symbol"/>
        </w:rPr>
        <w:t xml:space="preserve"> </w:t>
      </w:r>
    </w:p>
    <w:p w:rsidR="003546BE" w:rsidRDefault="008423B2" w14:paraId="3C307850" w14:textId="77777777">
      <w:pPr>
        <w:numPr>
          <w:ilvl w:val="0"/>
          <w:numId w:val="13"/>
        </w:numPr>
        <w:ind w:left="447" w:hanging="360"/>
      </w:pPr>
      <w:r>
        <w:t xml:space="preserve">Features include personal trainers, a separate check-in, locker area, treadmills, bikes, elliptical trainers, Pilates equipment and flat-screen televisions located within a wall of </w:t>
      </w:r>
      <w:proofErr w:type="gramStart"/>
      <w:r>
        <w:t>mirrors</w:t>
      </w:r>
      <w:proofErr w:type="gramEnd"/>
      <w:r>
        <w:rPr>
          <w:rFonts w:ascii="Segoe UI Symbol" w:hAnsi="Segoe UI Symbol" w:eastAsia="Segoe UI Symbol" w:cs="Segoe UI Symbol"/>
        </w:rPr>
        <w:t xml:space="preserve"> </w:t>
      </w:r>
    </w:p>
    <w:p w:rsidR="003546BE" w:rsidRDefault="008423B2" w14:paraId="2A846BE8" w14:textId="77777777">
      <w:pPr>
        <w:numPr>
          <w:ilvl w:val="0"/>
          <w:numId w:val="13"/>
        </w:numPr>
        <w:ind w:left="447" w:hanging="360"/>
      </w:pPr>
      <w:r>
        <w:t xml:space="preserve">The Bamboo Studio, a 1,000-square-foot exercise room complete with bamboo flooring, hosts classes from Pilates and Body Blast to yoga and </w:t>
      </w:r>
      <w:proofErr w:type="gramStart"/>
      <w:r>
        <w:t>boxing</w:t>
      </w:r>
      <w:proofErr w:type="gramEnd"/>
      <w:r>
        <w:rPr>
          <w:rFonts w:ascii="Segoe UI Symbol" w:hAnsi="Segoe UI Symbol" w:eastAsia="Segoe UI Symbol" w:cs="Segoe UI Symbol"/>
        </w:rPr>
        <w:t xml:space="preserve"> </w:t>
      </w:r>
    </w:p>
    <w:p w:rsidR="003546BE" w:rsidP="00A10970" w:rsidRDefault="008423B2" w14:paraId="04089F9F" w14:textId="6BA3F678">
      <w:pPr>
        <w:spacing w:after="0" w:line="259" w:lineRule="auto"/>
        <w:ind w:left="1" w:firstLine="0"/>
        <w:jc w:val="left"/>
      </w:pPr>
      <w:r>
        <w:rPr>
          <w:sz w:val="20"/>
        </w:rPr>
        <w:t xml:space="preserve"> </w:t>
      </w:r>
    </w:p>
    <w:p w:rsidR="007B7FF1" w:rsidP="007B7FF1" w:rsidRDefault="007B7FF1" w14:paraId="046FA8AB" w14:textId="77777777">
      <w:pPr>
        <w:pStyle w:val="NormalWeb"/>
        <w:spacing w:before="0" w:beforeAutospacing="0" w:after="0" w:afterAutospacing="0"/>
        <w:rPr>
          <w:rFonts w:ascii="Times New Roman" w:hAnsi="Times New Roman" w:cs="Times New Roman"/>
        </w:rPr>
      </w:pPr>
      <w:r>
        <w:rPr>
          <w:rFonts w:ascii="Times New Roman" w:hAnsi="Times New Roman" w:cs="Times New Roman"/>
          <w:b/>
          <w:bCs/>
          <w:color w:val="000000"/>
          <w:u w:val="single"/>
        </w:rPr>
        <w:t>MGM Rewards</w:t>
      </w:r>
      <w:r>
        <w:rPr>
          <w:rFonts w:ascii="Times New Roman" w:hAnsi="Times New Roman" w:cs="Times New Roman"/>
          <w:b/>
          <w:bCs/>
          <w:color w:val="000000"/>
        </w:rPr>
        <w:t> </w:t>
      </w:r>
      <w:r>
        <w:rPr>
          <w:rFonts w:ascii="Times New Roman" w:hAnsi="Times New Roman" w:cs="Times New Roman"/>
          <w:color w:val="000000"/>
        </w:rPr>
        <w:t> </w:t>
      </w:r>
    </w:p>
    <w:p w:rsidR="007B7FF1" w:rsidP="007B7FF1" w:rsidRDefault="00000000" w14:paraId="4AA6590D" w14:textId="77777777">
      <w:pPr>
        <w:numPr>
          <w:ilvl w:val="0"/>
          <w:numId w:val="20"/>
        </w:numPr>
        <w:spacing w:after="0" w:line="240" w:lineRule="auto"/>
        <w:ind w:hanging="360"/>
        <w:jc w:val="left"/>
      </w:pPr>
      <w:hyperlink w:tgtFrame="_blank" w:tooltip="https://www.mgmresorts.com/en/mgm-rewards.html" w:history="1" r:id="rId24">
        <w:r w:rsidR="007B7FF1">
          <w:rPr>
            <w:rStyle w:val="Hyperlink"/>
          </w:rPr>
          <w:t>MGM Rewards</w:t>
        </w:r>
      </w:hyperlink>
      <w:r w:rsidR="007B7FF1">
        <w:t xml:space="preserve"> is MGM Resorts International’s premier lifestyle loyalty </w:t>
      </w:r>
      <w:proofErr w:type="gramStart"/>
      <w:r w:rsidR="007B7FF1">
        <w:t>program</w:t>
      </w:r>
      <w:proofErr w:type="gramEnd"/>
      <w:r w:rsidR="007B7FF1">
        <w:t> </w:t>
      </w:r>
    </w:p>
    <w:p w:rsidR="007B7FF1" w:rsidP="007B7FF1" w:rsidRDefault="007B7FF1" w14:paraId="6AB312A6" w14:textId="77777777">
      <w:pPr>
        <w:numPr>
          <w:ilvl w:val="0"/>
          <w:numId w:val="20"/>
        </w:numPr>
        <w:spacing w:after="0" w:line="240" w:lineRule="auto"/>
        <w:ind w:hanging="360"/>
        <w:jc w:val="left"/>
      </w:pPr>
      <w:r>
        <w:t xml:space="preserve">The program allows members to earn benefits and rewards for virtually every dollar they spend on gaming and non-gaming experiences throughout MGM Resorts’ 20+ domestic resorts in Las Vegas, Detroit, Atlantic City, Mississippi, Maryland, Massachusetts, </w:t>
      </w:r>
      <w:proofErr w:type="gramStart"/>
      <w:r>
        <w:t>New York</w:t>
      </w:r>
      <w:proofErr w:type="gramEnd"/>
      <w:r>
        <w:t xml:space="preserve"> and Ohio</w:t>
      </w:r>
    </w:p>
    <w:p w:rsidR="007B7FF1" w:rsidP="007B7FF1" w:rsidRDefault="007B7FF1" w14:paraId="72DF5CB8" w14:textId="77777777">
      <w:pPr>
        <w:numPr>
          <w:ilvl w:val="0"/>
          <w:numId w:val="20"/>
        </w:numPr>
        <w:shd w:val="clear" w:color="auto" w:fill="FFFFFF"/>
        <w:spacing w:after="0" w:line="240" w:lineRule="auto"/>
        <w:ind w:hanging="360"/>
        <w:jc w:val="left"/>
      </w:pPr>
      <w:r>
        <w:rPr>
          <w:bdr w:val="none" w:color="auto" w:sz="0" w:space="0" w:frame="1"/>
        </w:rPr>
        <w:t xml:space="preserve">MGM Resorts &amp; Marriott International recently launched the </w:t>
      </w:r>
      <w:hyperlink w:history="1" w:anchor="status" r:id="rId25">
        <w:r w:rsidRPr="00915B4D">
          <w:rPr>
            <w:rStyle w:val="Hyperlink"/>
            <w:bdr w:val="none" w:color="auto" w:sz="0" w:space="0" w:frame="1"/>
          </w:rPr>
          <w:t>MGM Collection with Marriott Bonvoy</w:t>
        </w:r>
      </w:hyperlink>
      <w:r>
        <w:rPr>
          <w:bdr w:val="none" w:color="auto" w:sz="0" w:space="0" w:frame="1"/>
        </w:rPr>
        <w:t>, designed to unlock significant benefits and experiences for members of both companies’ loyalty programs</w:t>
      </w:r>
    </w:p>
    <w:p w:rsidR="007B7FF1" w:rsidP="007B7FF1" w:rsidRDefault="007B7FF1" w14:paraId="7DF4E6B1" w14:textId="77777777">
      <w:pPr>
        <w:numPr>
          <w:ilvl w:val="0"/>
          <w:numId w:val="20"/>
        </w:numPr>
        <w:shd w:val="clear" w:color="auto" w:fill="FFFFFF"/>
        <w:spacing w:after="0" w:line="240" w:lineRule="auto"/>
        <w:ind w:hanging="360"/>
        <w:jc w:val="left"/>
      </w:pPr>
      <w:r>
        <w:rPr>
          <w:bdr w:val="none" w:color="auto" w:sz="0" w:space="0" w:frame="1"/>
        </w:rPr>
        <w:t xml:space="preserve">MGM Rewards members receive benefits at Marriott Bonvoy’s global portfolio of more than 8,500 properties, while members of both programs are able to exchange MGM Rewards points for Marriott Bonvoy points and </w:t>
      </w:r>
      <w:proofErr w:type="gramStart"/>
      <w:r>
        <w:rPr>
          <w:bdr w:val="none" w:color="auto" w:sz="0" w:space="0" w:frame="1"/>
        </w:rPr>
        <w:t>vice versa</w:t>
      </w:r>
      <w:proofErr w:type="gramEnd"/>
    </w:p>
    <w:p w:rsidR="007B7FF1" w:rsidP="007B7FF1" w:rsidRDefault="007B7FF1" w14:paraId="37430B36" w14:textId="77777777">
      <w:pPr>
        <w:pStyle w:val="ListParagraph"/>
        <w:numPr>
          <w:ilvl w:val="0"/>
          <w:numId w:val="20"/>
        </w:numPr>
        <w:spacing w:after="0" w:line="240" w:lineRule="auto"/>
        <w:ind w:hanging="360"/>
        <w:jc w:val="left"/>
      </w:pPr>
      <w:r>
        <w:t xml:space="preserve">Preferred relationships, including Marriott International, Southwest Airlines, Royal Caribbean International, Celebrity Cruises, AVIS and Cirque du Soleil, provide MGM Rewards members additional value, access and offers throughout the world on land, air and </w:t>
      </w:r>
      <w:proofErr w:type="gramStart"/>
      <w:r>
        <w:t>sea</w:t>
      </w:r>
      <w:proofErr w:type="gramEnd"/>
    </w:p>
    <w:p w:rsidR="007B7FF1" w:rsidP="007B7FF1" w:rsidRDefault="007B7FF1" w14:paraId="2211FAA6" w14:textId="77777777">
      <w:pPr>
        <w:numPr>
          <w:ilvl w:val="0"/>
          <w:numId w:val="20"/>
        </w:numPr>
        <w:spacing w:after="0" w:line="240" w:lineRule="auto"/>
        <w:ind w:hanging="360"/>
        <w:jc w:val="left"/>
      </w:pPr>
      <w:r>
        <w:t xml:space="preserve">Seamless integration between MGM Rewards and </w:t>
      </w:r>
      <w:hyperlink w:tgtFrame="_blank" w:tooltip="https://promo.nj.betmgm.com/en/promo/geolocator?orh=sports.betmgm.com" w:history="1" r:id="rId26">
        <w:r>
          <w:rPr>
            <w:rStyle w:val="Hyperlink"/>
          </w:rPr>
          <w:t>BetMGM</w:t>
        </w:r>
      </w:hyperlink>
      <w:r>
        <w:t> unlocks even more benefits, including the ability to earn rewards for online BetMGM play, Tier Credits towards MGM Rewards tier advancement and access to tailored offers and real-world experiences across MGM Resorts and BetMGM. </w:t>
      </w:r>
    </w:p>
    <w:p w:rsidR="007B7FF1" w:rsidP="007B7FF1" w:rsidRDefault="007B7FF1" w14:paraId="298F0ACA" w14:textId="77777777">
      <w:pPr>
        <w:numPr>
          <w:ilvl w:val="0"/>
          <w:numId w:val="20"/>
        </w:numPr>
        <w:spacing w:after="0" w:line="240" w:lineRule="auto"/>
        <w:ind w:hanging="360"/>
        <w:jc w:val="left"/>
      </w:pPr>
      <w:r>
        <w:t xml:space="preserve">An extension of MGM Rewards, the </w:t>
      </w:r>
      <w:hyperlink w:tgtFrame="_blank" w:tooltip="https://www.mgmresorts.com/en/offers/military.html" w:history="1" r:id="rId27">
        <w:r>
          <w:rPr>
            <w:rStyle w:val="Hyperlink"/>
          </w:rPr>
          <w:t>Military &amp; Veterans Program (MVP)</w:t>
        </w:r>
      </w:hyperlink>
      <w:r>
        <w:t> has been created in appreciation for our nation’s active military personnel, veterans and their spouses. Developed by MGM Resorts’ Veterans Employee Network Group, MVP provides special recognition and exclusive discounts on select entertainment, dining, attractions, spa treatments, wedding packages and hotel rooms at MGM Resorts destinations across the country.  </w:t>
      </w:r>
    </w:p>
    <w:p w:rsidR="003546BE" w:rsidP="007B7FF1" w:rsidRDefault="007B7FF1" w14:paraId="5C5F0435" w14:textId="751108E4">
      <w:pPr>
        <w:numPr>
          <w:ilvl w:val="0"/>
          <w:numId w:val="20"/>
        </w:numPr>
        <w:spacing w:after="0" w:line="240" w:lineRule="auto"/>
        <w:ind w:hanging="360"/>
        <w:jc w:val="left"/>
      </w:pPr>
      <w:r>
        <w:t xml:space="preserve">For more information, visit </w:t>
      </w:r>
      <w:hyperlink w:tgtFrame="_blank" w:tooltip="https://www.mgmresorts.com/en/mgm-rewards.html" w:history="1" r:id="rId28">
        <w:r>
          <w:rPr>
            <w:rStyle w:val="Hyperlink"/>
          </w:rPr>
          <w:t>mgmrewards.com.</w:t>
        </w:r>
      </w:hyperlink>
      <w:r w:rsidRPr="007B7FF1" w:rsidR="008423B2">
        <w:rPr>
          <w:sz w:val="13"/>
        </w:rPr>
        <w:t xml:space="preserve"> </w:t>
      </w:r>
    </w:p>
    <w:p w:rsidR="007B7FF1" w:rsidRDefault="007B7FF1" w14:paraId="10F0C60E" w14:textId="77777777">
      <w:pPr>
        <w:pStyle w:val="Heading1"/>
        <w:ind w:left="96"/>
      </w:pPr>
    </w:p>
    <w:p w:rsidR="003546BE" w:rsidRDefault="008423B2" w14:paraId="443144F0" w14:textId="6F9DB9E0">
      <w:pPr>
        <w:pStyle w:val="Heading1"/>
        <w:ind w:left="96"/>
      </w:pPr>
      <w:r>
        <w:t>MGM Resorts Event Productions</w:t>
      </w:r>
      <w:r>
        <w:rPr>
          <w:u w:val="none"/>
        </w:rPr>
        <w:t xml:space="preserve"> </w:t>
      </w:r>
    </w:p>
    <w:p w:rsidR="003546BE" w:rsidRDefault="008423B2" w14:paraId="312E834E" w14:textId="77777777">
      <w:pPr>
        <w:numPr>
          <w:ilvl w:val="0"/>
          <w:numId w:val="15"/>
        </w:numPr>
        <w:ind w:left="447" w:hanging="360"/>
      </w:pPr>
      <w:r>
        <w:t xml:space="preserve">Assists guests in planning special functions that require an imaginative </w:t>
      </w:r>
      <w:proofErr w:type="gramStart"/>
      <w:r>
        <w:t>touch</w:t>
      </w:r>
      <w:proofErr w:type="gramEnd"/>
      <w:r>
        <w:rPr>
          <w:rFonts w:ascii="Segoe UI Symbol" w:hAnsi="Segoe UI Symbol" w:eastAsia="Segoe UI Symbol" w:cs="Segoe UI Symbol"/>
        </w:rPr>
        <w:t xml:space="preserve"> </w:t>
      </w:r>
    </w:p>
    <w:p w:rsidR="003546BE" w:rsidRDefault="008423B2" w14:paraId="60701230" w14:textId="77777777">
      <w:pPr>
        <w:numPr>
          <w:ilvl w:val="0"/>
          <w:numId w:val="15"/>
        </w:numPr>
        <w:ind w:left="447" w:hanging="360"/>
      </w:pPr>
      <w:r>
        <w:t xml:space="preserve">All services, including computer and technical support, scenic design, prop fabrication, graphic arts, floral fashions, carpentry and metal sculpture are created internally to fulfill the individual client’s </w:t>
      </w:r>
      <w:proofErr w:type="gramStart"/>
      <w:r>
        <w:t>needs</w:t>
      </w:r>
      <w:proofErr w:type="gramEnd"/>
      <w:r>
        <w:rPr>
          <w:rFonts w:ascii="Segoe UI Symbol" w:hAnsi="Segoe UI Symbol" w:eastAsia="Segoe UI Symbol" w:cs="Segoe UI Symbol"/>
        </w:rPr>
        <w:t xml:space="preserve"> </w:t>
      </w:r>
    </w:p>
    <w:p w:rsidR="003546BE" w:rsidRDefault="008423B2" w14:paraId="4676A6E2" w14:textId="77777777">
      <w:pPr>
        <w:numPr>
          <w:ilvl w:val="0"/>
          <w:numId w:val="15"/>
        </w:numPr>
        <w:ind w:left="447" w:hanging="360"/>
      </w:pPr>
      <w:r>
        <w:t xml:space="preserve">Events can be arranged at any of the MGM Resorts International properties in </w:t>
      </w:r>
      <w:proofErr w:type="gramStart"/>
      <w:r>
        <w:t>Las Vegas</w:t>
      </w:r>
      <w:proofErr w:type="gramEnd"/>
      <w:r>
        <w:rPr>
          <w:rFonts w:ascii="Segoe UI Symbol" w:hAnsi="Segoe UI Symbol" w:eastAsia="Segoe UI Symbol" w:cs="Segoe UI Symbol"/>
        </w:rPr>
        <w:t xml:space="preserve"> </w:t>
      </w:r>
    </w:p>
    <w:p w:rsidR="00104D08" w:rsidRDefault="00104D08" w14:paraId="3A333520" w14:textId="77777777">
      <w:pPr>
        <w:pStyle w:val="Heading1"/>
        <w:ind w:left="96"/>
      </w:pPr>
    </w:p>
    <w:p w:rsidR="003546BE" w:rsidP="007B7FF1" w:rsidRDefault="008423B2" w14:paraId="19D75D60" w14:textId="17FCD7C1">
      <w:pPr>
        <w:pStyle w:val="Heading1"/>
        <w:ind w:left="96"/>
      </w:pPr>
      <w:r>
        <w:t>ABOUT MGM RESORTS INTERNATIONAL</w:t>
      </w:r>
      <w:r>
        <w:rPr>
          <w:sz w:val="20"/>
        </w:rPr>
        <w:t xml:space="preserve"> </w:t>
      </w:r>
    </w:p>
    <w:p w:rsidR="003546BE" w:rsidP="007B7FF1" w:rsidRDefault="008423B2" w14:paraId="0F10A003" w14:textId="77777777">
      <w:pPr>
        <w:ind w:left="101" w:firstLine="0"/>
      </w:pPr>
      <w:r>
        <w:t xml:space="preserve">MGM Resorts International (NYSE: MGM) is an S&amp;P 500® global entertainment company with national and international locations featuring best-in-class hotels and casinos, state-of-the-art meetings and conference spaces, incredible live and theatrical entertainment experiences, and an extensive array of restaurant, </w:t>
      </w:r>
      <w:proofErr w:type="gramStart"/>
      <w:r>
        <w:t>nightlife</w:t>
      </w:r>
      <w:proofErr w:type="gramEnd"/>
      <w:r>
        <w:t xml:space="preserve"> and retail offerings. MGM Resorts creates immersive, iconic experiences through its suite of Las Vegas-inspired brands. The MGM Resorts portfolio encompasses 31 unique hotel and destination gaming offerings in the United States and Macau, including some of the most recognizable resort brands in the industry such as Bellagio, MGM Grand, ARIA and Park MGM. The Company's 50/50 venture, BetMGM, LLC, offers U.S. sports betting and online gaming through market-leading brands, including BetMGM and partypoker. The Company is currently pursuing targeted expansion in Asia through the integrated resort opportunity in Japan. Through its “Focused on What Matters: Embracing Humanity and Protecting the Planet” </w:t>
      </w:r>
      <w:hyperlink r:id="rId29">
        <w:r>
          <w:rPr>
            <w:color w:val="0000FF"/>
            <w:u w:val="single" w:color="0000FF"/>
          </w:rPr>
          <w:t>philosophy</w:t>
        </w:r>
      </w:hyperlink>
      <w:hyperlink r:id="rId30">
        <w:r>
          <w:t>,</w:t>
        </w:r>
      </w:hyperlink>
      <w:r>
        <w:t xml:space="preserve"> MGM Resorts commits to creating a more sustainable future, while striving to make a bigger difference in the lives of its employees, guests, and in the communities where it operates. The global employees of MGM Resorts are proud of their company for being recognized as one of FORTUNE® Magazine's World's Most Admired Companies®. For more information, please visit us at </w:t>
      </w:r>
      <w:hyperlink r:id="rId31">
        <w:r>
          <w:rPr>
            <w:color w:val="0000FF"/>
            <w:u w:val="single" w:color="0000FF"/>
          </w:rPr>
          <w:t>www.mgmresorts.com</w:t>
        </w:r>
      </w:hyperlink>
      <w:hyperlink r:id="rId32">
        <w:r>
          <w:t>.</w:t>
        </w:r>
      </w:hyperlink>
      <w:hyperlink r:id="rId33">
        <w:r>
          <w:t xml:space="preserve"> </w:t>
        </w:r>
      </w:hyperlink>
      <w:r>
        <w:t xml:space="preserve">Please also connect with us @MGMResortsIntl on </w:t>
      </w:r>
      <w:hyperlink r:id="rId34">
        <w:r>
          <w:rPr>
            <w:color w:val="0000FF"/>
            <w:u w:val="single" w:color="0000FF"/>
          </w:rPr>
          <w:t>Twitter</w:t>
        </w:r>
      </w:hyperlink>
      <w:hyperlink r:id="rId35">
        <w:r>
          <w:rPr>
            <w:color w:val="0000FF"/>
          </w:rPr>
          <w:t xml:space="preserve"> </w:t>
        </w:r>
      </w:hyperlink>
      <w:r>
        <w:t xml:space="preserve">as well as </w:t>
      </w:r>
      <w:hyperlink r:id="rId36">
        <w:r>
          <w:rPr>
            <w:color w:val="0000FF"/>
            <w:u w:val="single" w:color="0000FF"/>
          </w:rPr>
          <w:t>Facebook</w:t>
        </w:r>
      </w:hyperlink>
      <w:hyperlink r:id="rId37">
        <w:r>
          <w:rPr>
            <w:color w:val="0000FF"/>
          </w:rPr>
          <w:t xml:space="preserve"> </w:t>
        </w:r>
      </w:hyperlink>
      <w:r>
        <w:t xml:space="preserve">and </w:t>
      </w:r>
      <w:hyperlink r:id="rId38">
        <w:r>
          <w:rPr>
            <w:color w:val="0000FF"/>
            <w:u w:val="single" w:color="0000FF"/>
          </w:rPr>
          <w:t>Instagram</w:t>
        </w:r>
      </w:hyperlink>
      <w:hyperlink r:id="rId39">
        <w:r>
          <w:t>.</w:t>
        </w:r>
      </w:hyperlink>
      <w:r>
        <w:t xml:space="preserve"> </w:t>
      </w:r>
    </w:p>
    <w:p w:rsidR="003546BE" w:rsidRDefault="008423B2" w14:paraId="0BD7582D" w14:textId="77777777">
      <w:pPr>
        <w:spacing w:after="133" w:line="259" w:lineRule="auto"/>
        <w:ind w:left="0" w:firstLine="0"/>
        <w:jc w:val="left"/>
      </w:pPr>
      <w:r>
        <w:rPr>
          <w:sz w:val="16"/>
        </w:rPr>
        <w:t xml:space="preserve"> </w:t>
      </w:r>
    </w:p>
    <w:p w:rsidR="003546BE" w:rsidRDefault="008423B2" w14:paraId="5F5E7BF4" w14:textId="77777777">
      <w:pPr>
        <w:spacing w:after="0" w:line="259" w:lineRule="auto"/>
        <w:ind w:left="103" w:firstLine="0"/>
        <w:jc w:val="center"/>
      </w:pPr>
      <w:r>
        <w:t xml:space="preserve"># # # </w:t>
      </w:r>
    </w:p>
    <w:p w:rsidR="003546BE" w:rsidRDefault="008423B2" w14:paraId="46C63607" w14:textId="77777777">
      <w:pPr>
        <w:spacing w:after="152" w:line="259" w:lineRule="auto"/>
        <w:ind w:left="0" w:firstLine="0"/>
        <w:jc w:val="left"/>
      </w:pPr>
      <w:r>
        <w:rPr>
          <w:sz w:val="14"/>
        </w:rPr>
        <w:t xml:space="preserve"> </w:t>
      </w:r>
    </w:p>
    <w:sectPr w:rsidR="003546BE">
      <w:headerReference w:type="even" r:id="rId40"/>
      <w:headerReference w:type="default" r:id="rId41"/>
      <w:headerReference w:type="first" r:id="rId42"/>
      <w:pgSz w:w="12240" w:h="15840" w:orient="portrait"/>
      <w:pgMar w:top="1440" w:right="1427" w:bottom="1440" w:left="13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7A51" w:rsidRDefault="001B7A51" w14:paraId="2CA412DC" w14:textId="77777777">
      <w:pPr>
        <w:spacing w:after="0" w:line="240" w:lineRule="auto"/>
      </w:pPr>
      <w:r>
        <w:separator/>
      </w:r>
    </w:p>
  </w:endnote>
  <w:endnote w:type="continuationSeparator" w:id="0">
    <w:p w:rsidR="001B7A51" w:rsidRDefault="001B7A51" w14:paraId="5FC3C99F" w14:textId="77777777">
      <w:pPr>
        <w:spacing w:after="0" w:line="240" w:lineRule="auto"/>
      </w:pPr>
      <w:r>
        <w:continuationSeparator/>
      </w:r>
    </w:p>
  </w:endnote>
  <w:endnote w:type="continuationNotice" w:id="1">
    <w:p w:rsidR="001B7A51" w:rsidRDefault="001B7A51" w14:paraId="1BF7D2F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7A51" w:rsidRDefault="001B7A51" w14:paraId="44C7F2BF" w14:textId="77777777">
      <w:pPr>
        <w:spacing w:after="0" w:line="240" w:lineRule="auto"/>
      </w:pPr>
      <w:r>
        <w:separator/>
      </w:r>
    </w:p>
  </w:footnote>
  <w:footnote w:type="continuationSeparator" w:id="0">
    <w:p w:rsidR="001B7A51" w:rsidRDefault="001B7A51" w14:paraId="4BF1CEB1" w14:textId="77777777">
      <w:pPr>
        <w:spacing w:after="0" w:line="240" w:lineRule="auto"/>
      </w:pPr>
      <w:r>
        <w:continuationSeparator/>
      </w:r>
    </w:p>
  </w:footnote>
  <w:footnote w:type="continuationNotice" w:id="1">
    <w:p w:rsidR="001B7A51" w:rsidRDefault="001B7A51" w14:paraId="2ACFBAE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46BE" w:rsidRDefault="003546BE" w14:paraId="721765B6" w14:textId="7777777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46BE" w:rsidRDefault="003546BE" w14:paraId="255355E4" w14:textId="7777777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46BE" w:rsidRDefault="003546BE" w14:paraId="2FC8FEEE" w14:textId="7777777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1BF"/>
    <w:multiLevelType w:val="hybridMultilevel"/>
    <w:tmpl w:val="0A3A9F30"/>
    <w:lvl w:ilvl="0" w:tplc="957E7A3C">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0A6CF4E">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8578AE30">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EFB6B0E6">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BFCF10A">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AB0EE0E4">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92A8A58">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D7C28E6">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5D2AC88">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A4F1D7B"/>
    <w:multiLevelType w:val="hybridMultilevel"/>
    <w:tmpl w:val="811CAC9A"/>
    <w:lvl w:ilvl="0" w:tplc="250C96E0">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C20D368">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CF8CB390">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17BE12E8">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C7EC3148">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5C201F4">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996B25E">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CC6AC78">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15D4C88A">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0AD54F3B"/>
    <w:multiLevelType w:val="hybridMultilevel"/>
    <w:tmpl w:val="9CCA59E4"/>
    <w:lvl w:ilvl="0" w:tplc="04090003">
      <w:start w:val="1"/>
      <w:numFmt w:val="bullet"/>
      <w:lvlText w:val="o"/>
      <w:lvlJc w:val="left"/>
      <w:pPr>
        <w:ind w:left="821" w:hanging="360"/>
      </w:pPr>
      <w:rPr>
        <w:rFonts w:hint="default" w:ascii="Courier New" w:hAnsi="Courier New" w:cs="Courier New"/>
      </w:rPr>
    </w:lvl>
    <w:lvl w:ilvl="1" w:tplc="FFFFFFFF" w:tentative="1">
      <w:start w:val="1"/>
      <w:numFmt w:val="bullet"/>
      <w:lvlText w:val="o"/>
      <w:lvlJc w:val="left"/>
      <w:pPr>
        <w:ind w:left="1541" w:hanging="360"/>
      </w:pPr>
      <w:rPr>
        <w:rFonts w:hint="default" w:ascii="Courier New" w:hAnsi="Courier New" w:cs="Courier New"/>
      </w:rPr>
    </w:lvl>
    <w:lvl w:ilvl="2" w:tplc="FFFFFFFF" w:tentative="1">
      <w:start w:val="1"/>
      <w:numFmt w:val="bullet"/>
      <w:lvlText w:val=""/>
      <w:lvlJc w:val="left"/>
      <w:pPr>
        <w:ind w:left="2261" w:hanging="360"/>
      </w:pPr>
      <w:rPr>
        <w:rFonts w:hint="default" w:ascii="Wingdings" w:hAnsi="Wingdings"/>
      </w:rPr>
    </w:lvl>
    <w:lvl w:ilvl="3" w:tplc="FFFFFFFF" w:tentative="1">
      <w:start w:val="1"/>
      <w:numFmt w:val="bullet"/>
      <w:lvlText w:val=""/>
      <w:lvlJc w:val="left"/>
      <w:pPr>
        <w:ind w:left="2981" w:hanging="360"/>
      </w:pPr>
      <w:rPr>
        <w:rFonts w:hint="default" w:ascii="Symbol" w:hAnsi="Symbol"/>
      </w:rPr>
    </w:lvl>
    <w:lvl w:ilvl="4" w:tplc="FFFFFFFF" w:tentative="1">
      <w:start w:val="1"/>
      <w:numFmt w:val="bullet"/>
      <w:lvlText w:val="o"/>
      <w:lvlJc w:val="left"/>
      <w:pPr>
        <w:ind w:left="3701" w:hanging="360"/>
      </w:pPr>
      <w:rPr>
        <w:rFonts w:hint="default" w:ascii="Courier New" w:hAnsi="Courier New" w:cs="Courier New"/>
      </w:rPr>
    </w:lvl>
    <w:lvl w:ilvl="5" w:tplc="FFFFFFFF" w:tentative="1">
      <w:start w:val="1"/>
      <w:numFmt w:val="bullet"/>
      <w:lvlText w:val=""/>
      <w:lvlJc w:val="left"/>
      <w:pPr>
        <w:ind w:left="4421" w:hanging="360"/>
      </w:pPr>
      <w:rPr>
        <w:rFonts w:hint="default" w:ascii="Wingdings" w:hAnsi="Wingdings"/>
      </w:rPr>
    </w:lvl>
    <w:lvl w:ilvl="6" w:tplc="FFFFFFFF" w:tentative="1">
      <w:start w:val="1"/>
      <w:numFmt w:val="bullet"/>
      <w:lvlText w:val=""/>
      <w:lvlJc w:val="left"/>
      <w:pPr>
        <w:ind w:left="5141" w:hanging="360"/>
      </w:pPr>
      <w:rPr>
        <w:rFonts w:hint="default" w:ascii="Symbol" w:hAnsi="Symbol"/>
      </w:rPr>
    </w:lvl>
    <w:lvl w:ilvl="7" w:tplc="FFFFFFFF" w:tentative="1">
      <w:start w:val="1"/>
      <w:numFmt w:val="bullet"/>
      <w:lvlText w:val="o"/>
      <w:lvlJc w:val="left"/>
      <w:pPr>
        <w:ind w:left="5861" w:hanging="360"/>
      </w:pPr>
      <w:rPr>
        <w:rFonts w:hint="default" w:ascii="Courier New" w:hAnsi="Courier New" w:cs="Courier New"/>
      </w:rPr>
    </w:lvl>
    <w:lvl w:ilvl="8" w:tplc="FFFFFFFF" w:tentative="1">
      <w:start w:val="1"/>
      <w:numFmt w:val="bullet"/>
      <w:lvlText w:val=""/>
      <w:lvlJc w:val="left"/>
      <w:pPr>
        <w:ind w:left="6581" w:hanging="360"/>
      </w:pPr>
      <w:rPr>
        <w:rFonts w:hint="default" w:ascii="Wingdings" w:hAnsi="Wingdings"/>
      </w:rPr>
    </w:lvl>
  </w:abstractNum>
  <w:abstractNum w:abstractNumId="3" w15:restartNumberingAfterBreak="0">
    <w:nsid w:val="0E9A52AD"/>
    <w:multiLevelType w:val="hybridMultilevel"/>
    <w:tmpl w:val="1BE6A122"/>
    <w:lvl w:ilvl="0" w:tplc="007CF154">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BE87ED8">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88D27BBE">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C30C2694">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5E8A554">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B8A96DE">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6F0C90F2">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098E530">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F0126280">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115650A1"/>
    <w:multiLevelType w:val="hybridMultilevel"/>
    <w:tmpl w:val="E632AD44"/>
    <w:lvl w:ilvl="0" w:tplc="04090001">
      <w:start w:val="1"/>
      <w:numFmt w:val="bullet"/>
      <w:lvlText w:val=""/>
      <w:lvlJc w:val="left"/>
      <w:pPr>
        <w:ind w:left="821" w:hanging="360"/>
      </w:pPr>
      <w:rPr>
        <w:rFonts w:hint="default" w:ascii="Symbol" w:hAnsi="Symbol"/>
      </w:rPr>
    </w:lvl>
    <w:lvl w:ilvl="1" w:tplc="04090003" w:tentative="1">
      <w:start w:val="1"/>
      <w:numFmt w:val="bullet"/>
      <w:lvlText w:val="o"/>
      <w:lvlJc w:val="left"/>
      <w:pPr>
        <w:ind w:left="1541" w:hanging="360"/>
      </w:pPr>
      <w:rPr>
        <w:rFonts w:hint="default" w:ascii="Courier New" w:hAnsi="Courier New" w:cs="Courier New"/>
      </w:rPr>
    </w:lvl>
    <w:lvl w:ilvl="2" w:tplc="04090005" w:tentative="1">
      <w:start w:val="1"/>
      <w:numFmt w:val="bullet"/>
      <w:lvlText w:val=""/>
      <w:lvlJc w:val="left"/>
      <w:pPr>
        <w:ind w:left="2261" w:hanging="360"/>
      </w:pPr>
      <w:rPr>
        <w:rFonts w:hint="default" w:ascii="Wingdings" w:hAnsi="Wingdings"/>
      </w:rPr>
    </w:lvl>
    <w:lvl w:ilvl="3" w:tplc="04090001" w:tentative="1">
      <w:start w:val="1"/>
      <w:numFmt w:val="bullet"/>
      <w:lvlText w:val=""/>
      <w:lvlJc w:val="left"/>
      <w:pPr>
        <w:ind w:left="2981" w:hanging="360"/>
      </w:pPr>
      <w:rPr>
        <w:rFonts w:hint="default" w:ascii="Symbol" w:hAnsi="Symbol"/>
      </w:rPr>
    </w:lvl>
    <w:lvl w:ilvl="4" w:tplc="04090003" w:tentative="1">
      <w:start w:val="1"/>
      <w:numFmt w:val="bullet"/>
      <w:lvlText w:val="o"/>
      <w:lvlJc w:val="left"/>
      <w:pPr>
        <w:ind w:left="3701" w:hanging="360"/>
      </w:pPr>
      <w:rPr>
        <w:rFonts w:hint="default" w:ascii="Courier New" w:hAnsi="Courier New" w:cs="Courier New"/>
      </w:rPr>
    </w:lvl>
    <w:lvl w:ilvl="5" w:tplc="04090005" w:tentative="1">
      <w:start w:val="1"/>
      <w:numFmt w:val="bullet"/>
      <w:lvlText w:val=""/>
      <w:lvlJc w:val="left"/>
      <w:pPr>
        <w:ind w:left="4421" w:hanging="360"/>
      </w:pPr>
      <w:rPr>
        <w:rFonts w:hint="default" w:ascii="Wingdings" w:hAnsi="Wingdings"/>
      </w:rPr>
    </w:lvl>
    <w:lvl w:ilvl="6" w:tplc="04090001" w:tentative="1">
      <w:start w:val="1"/>
      <w:numFmt w:val="bullet"/>
      <w:lvlText w:val=""/>
      <w:lvlJc w:val="left"/>
      <w:pPr>
        <w:ind w:left="5141" w:hanging="360"/>
      </w:pPr>
      <w:rPr>
        <w:rFonts w:hint="default" w:ascii="Symbol" w:hAnsi="Symbol"/>
      </w:rPr>
    </w:lvl>
    <w:lvl w:ilvl="7" w:tplc="04090003" w:tentative="1">
      <w:start w:val="1"/>
      <w:numFmt w:val="bullet"/>
      <w:lvlText w:val="o"/>
      <w:lvlJc w:val="left"/>
      <w:pPr>
        <w:ind w:left="5861" w:hanging="360"/>
      </w:pPr>
      <w:rPr>
        <w:rFonts w:hint="default" w:ascii="Courier New" w:hAnsi="Courier New" w:cs="Courier New"/>
      </w:rPr>
    </w:lvl>
    <w:lvl w:ilvl="8" w:tplc="04090005" w:tentative="1">
      <w:start w:val="1"/>
      <w:numFmt w:val="bullet"/>
      <w:lvlText w:val=""/>
      <w:lvlJc w:val="left"/>
      <w:pPr>
        <w:ind w:left="6581" w:hanging="360"/>
      </w:pPr>
      <w:rPr>
        <w:rFonts w:hint="default" w:ascii="Wingdings" w:hAnsi="Wingdings"/>
      </w:rPr>
    </w:lvl>
  </w:abstractNum>
  <w:abstractNum w:abstractNumId="5" w15:restartNumberingAfterBreak="0">
    <w:nsid w:val="1592279A"/>
    <w:multiLevelType w:val="hybridMultilevel"/>
    <w:tmpl w:val="2B48CC0E"/>
    <w:lvl w:ilvl="0" w:tplc="0694D216">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52445A14">
      <w:start w:val="1"/>
      <w:numFmt w:val="bullet"/>
      <w:lvlText w:val="o"/>
      <w:lvlJc w:val="left"/>
      <w:pPr>
        <w:ind w:left="82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499C6626">
      <w:start w:val="1"/>
      <w:numFmt w:val="bullet"/>
      <w:lvlText w:val="▪"/>
      <w:lvlJc w:val="left"/>
      <w:pPr>
        <w:ind w:left="154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4FF0226C">
      <w:start w:val="1"/>
      <w:numFmt w:val="bullet"/>
      <w:lvlText w:val="•"/>
      <w:lvlJc w:val="left"/>
      <w:pPr>
        <w:ind w:left="226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160895F8">
      <w:start w:val="1"/>
      <w:numFmt w:val="bullet"/>
      <w:lvlText w:val="o"/>
      <w:lvlJc w:val="left"/>
      <w:pPr>
        <w:ind w:left="298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E5CA2A74">
      <w:start w:val="1"/>
      <w:numFmt w:val="bullet"/>
      <w:lvlText w:val="▪"/>
      <w:lvlJc w:val="left"/>
      <w:pPr>
        <w:ind w:left="370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12E408E0">
      <w:start w:val="1"/>
      <w:numFmt w:val="bullet"/>
      <w:lvlText w:val="•"/>
      <w:lvlJc w:val="left"/>
      <w:pPr>
        <w:ind w:left="442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C26EA49C">
      <w:start w:val="1"/>
      <w:numFmt w:val="bullet"/>
      <w:lvlText w:val="o"/>
      <w:lvlJc w:val="left"/>
      <w:pPr>
        <w:ind w:left="514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6EC61944">
      <w:start w:val="1"/>
      <w:numFmt w:val="bullet"/>
      <w:lvlText w:val="▪"/>
      <w:lvlJc w:val="left"/>
      <w:pPr>
        <w:ind w:left="586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abstractNum w:abstractNumId="6" w15:restartNumberingAfterBreak="0">
    <w:nsid w:val="1CE772A1"/>
    <w:multiLevelType w:val="hybridMultilevel"/>
    <w:tmpl w:val="A0B4A640"/>
    <w:lvl w:ilvl="0" w:tplc="98346908">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DCB6D73A">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8D50D116">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D7E6300A">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0A48112">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33C09282">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804A48C">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18462EA">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46FE072E">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1D881A81"/>
    <w:multiLevelType w:val="hybridMultilevel"/>
    <w:tmpl w:val="DBA4E1F2"/>
    <w:lvl w:ilvl="0" w:tplc="9266D1A6">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5148AE7E">
      <w:start w:val="1"/>
      <w:numFmt w:val="bullet"/>
      <w:lvlText w:val="o"/>
      <w:lvlJc w:val="left"/>
      <w:pPr>
        <w:ind w:left="10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C4B4BA16">
      <w:start w:val="1"/>
      <w:numFmt w:val="bullet"/>
      <w:lvlText w:val="▪"/>
      <w:lvlJc w:val="left"/>
      <w:pPr>
        <w:ind w:left="18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6C66F06A">
      <w:start w:val="1"/>
      <w:numFmt w:val="bullet"/>
      <w:lvlText w:val="•"/>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E1E80F8">
      <w:start w:val="1"/>
      <w:numFmt w:val="bullet"/>
      <w:lvlText w:val="o"/>
      <w:lvlJc w:val="left"/>
      <w:pPr>
        <w:ind w:left="32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14008DC8">
      <w:start w:val="1"/>
      <w:numFmt w:val="bullet"/>
      <w:lvlText w:val="▪"/>
      <w:lvlJc w:val="left"/>
      <w:pPr>
        <w:ind w:left="39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C55CDB50">
      <w:start w:val="1"/>
      <w:numFmt w:val="bullet"/>
      <w:lvlText w:val="•"/>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12A5BF0">
      <w:start w:val="1"/>
      <w:numFmt w:val="bullet"/>
      <w:lvlText w:val="o"/>
      <w:lvlJc w:val="left"/>
      <w:pPr>
        <w:ind w:left="54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8EA0104C">
      <w:start w:val="1"/>
      <w:numFmt w:val="bullet"/>
      <w:lvlText w:val="▪"/>
      <w:lvlJc w:val="left"/>
      <w:pPr>
        <w:ind w:left="61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8" w15:restartNumberingAfterBreak="0">
    <w:nsid w:val="22460BF0"/>
    <w:multiLevelType w:val="hybridMultilevel"/>
    <w:tmpl w:val="4510C1E0"/>
    <w:lvl w:ilvl="0" w:tplc="5A3C1556">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35CAD10">
      <w:start w:val="1"/>
      <w:numFmt w:val="bullet"/>
      <w:lvlText w:val="o"/>
      <w:lvlJc w:val="left"/>
      <w:pPr>
        <w:ind w:left="118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B772340E">
      <w:start w:val="1"/>
      <w:numFmt w:val="bullet"/>
      <w:lvlText w:val="▪"/>
      <w:lvlJc w:val="left"/>
      <w:pPr>
        <w:ind w:left="190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8578B8E4">
      <w:start w:val="1"/>
      <w:numFmt w:val="bullet"/>
      <w:lvlText w:val="•"/>
      <w:lvlJc w:val="left"/>
      <w:pPr>
        <w:ind w:left="262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A9022060">
      <w:start w:val="1"/>
      <w:numFmt w:val="bullet"/>
      <w:lvlText w:val="o"/>
      <w:lvlJc w:val="left"/>
      <w:pPr>
        <w:ind w:left="334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493C0EAA">
      <w:start w:val="1"/>
      <w:numFmt w:val="bullet"/>
      <w:lvlText w:val="▪"/>
      <w:lvlJc w:val="left"/>
      <w:pPr>
        <w:ind w:left="406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F6BC530E">
      <w:start w:val="1"/>
      <w:numFmt w:val="bullet"/>
      <w:lvlText w:val="•"/>
      <w:lvlJc w:val="left"/>
      <w:pPr>
        <w:ind w:left="478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C1E64952">
      <w:start w:val="1"/>
      <w:numFmt w:val="bullet"/>
      <w:lvlText w:val="o"/>
      <w:lvlJc w:val="left"/>
      <w:pPr>
        <w:ind w:left="550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5C906C62">
      <w:start w:val="1"/>
      <w:numFmt w:val="bullet"/>
      <w:lvlText w:val="▪"/>
      <w:lvlJc w:val="left"/>
      <w:pPr>
        <w:ind w:left="622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abstractNum w:abstractNumId="9" w15:restartNumberingAfterBreak="0">
    <w:nsid w:val="24947048"/>
    <w:multiLevelType w:val="hybridMultilevel"/>
    <w:tmpl w:val="C194EDDA"/>
    <w:lvl w:ilvl="0" w:tplc="52445A14">
      <w:start w:val="1"/>
      <w:numFmt w:val="bullet"/>
      <w:lvlText w:val="o"/>
      <w:lvlJc w:val="left"/>
      <w:pPr>
        <w:ind w:left="44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o"/>
      <w:lvlJc w:val="left"/>
      <w:pPr>
        <w:ind w:left="82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FFFFFFFF">
      <w:start w:val="1"/>
      <w:numFmt w:val="bullet"/>
      <w:lvlText w:val="▪"/>
      <w:lvlJc w:val="left"/>
      <w:pPr>
        <w:ind w:left="154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FFFFFFFF">
      <w:start w:val="1"/>
      <w:numFmt w:val="bullet"/>
      <w:lvlText w:val="•"/>
      <w:lvlJc w:val="left"/>
      <w:pPr>
        <w:ind w:left="226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FFFFFFFF">
      <w:start w:val="1"/>
      <w:numFmt w:val="bullet"/>
      <w:lvlText w:val="o"/>
      <w:lvlJc w:val="left"/>
      <w:pPr>
        <w:ind w:left="298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FFFFFFFF">
      <w:start w:val="1"/>
      <w:numFmt w:val="bullet"/>
      <w:lvlText w:val="▪"/>
      <w:lvlJc w:val="left"/>
      <w:pPr>
        <w:ind w:left="370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FFFFFFFF">
      <w:start w:val="1"/>
      <w:numFmt w:val="bullet"/>
      <w:lvlText w:val="•"/>
      <w:lvlJc w:val="left"/>
      <w:pPr>
        <w:ind w:left="442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FFFFFFFF">
      <w:start w:val="1"/>
      <w:numFmt w:val="bullet"/>
      <w:lvlText w:val="o"/>
      <w:lvlJc w:val="left"/>
      <w:pPr>
        <w:ind w:left="514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FFFFFFFF">
      <w:start w:val="1"/>
      <w:numFmt w:val="bullet"/>
      <w:lvlText w:val="▪"/>
      <w:lvlJc w:val="left"/>
      <w:pPr>
        <w:ind w:left="586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abstractNum w:abstractNumId="10" w15:restartNumberingAfterBreak="0">
    <w:nsid w:val="30323D22"/>
    <w:multiLevelType w:val="hybridMultilevel"/>
    <w:tmpl w:val="05085280"/>
    <w:lvl w:ilvl="0" w:tplc="907424F2">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73A85F6">
      <w:start w:val="1"/>
      <w:numFmt w:val="bullet"/>
      <w:lvlText w:val="o"/>
      <w:lvlJc w:val="left"/>
      <w:pPr>
        <w:ind w:left="118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58208CA">
      <w:start w:val="1"/>
      <w:numFmt w:val="bullet"/>
      <w:lvlText w:val="▪"/>
      <w:lvlJc w:val="left"/>
      <w:pPr>
        <w:ind w:left="190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853E2CEC">
      <w:start w:val="1"/>
      <w:numFmt w:val="bullet"/>
      <w:lvlText w:val="•"/>
      <w:lvlJc w:val="left"/>
      <w:pPr>
        <w:ind w:left="262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F280EC0">
      <w:start w:val="1"/>
      <w:numFmt w:val="bullet"/>
      <w:lvlText w:val="o"/>
      <w:lvlJc w:val="left"/>
      <w:pPr>
        <w:ind w:left="334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1B46A268">
      <w:start w:val="1"/>
      <w:numFmt w:val="bullet"/>
      <w:lvlText w:val="▪"/>
      <w:lvlJc w:val="left"/>
      <w:pPr>
        <w:ind w:left="406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DD246EF2">
      <w:start w:val="1"/>
      <w:numFmt w:val="bullet"/>
      <w:lvlText w:val="•"/>
      <w:lvlJc w:val="left"/>
      <w:pPr>
        <w:ind w:left="478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1FAA576">
      <w:start w:val="1"/>
      <w:numFmt w:val="bullet"/>
      <w:lvlText w:val="o"/>
      <w:lvlJc w:val="left"/>
      <w:pPr>
        <w:ind w:left="550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16B2FCFA">
      <w:start w:val="1"/>
      <w:numFmt w:val="bullet"/>
      <w:lvlText w:val="▪"/>
      <w:lvlJc w:val="left"/>
      <w:pPr>
        <w:ind w:left="6222"/>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1" w15:restartNumberingAfterBreak="0">
    <w:nsid w:val="385557AA"/>
    <w:multiLevelType w:val="hybridMultilevel"/>
    <w:tmpl w:val="9496ABF8"/>
    <w:lvl w:ilvl="0" w:tplc="E834AA7A">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5703C3C">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14E61070">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041AD20E">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01E7470">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6F104640">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9BB26514">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EB20C8A">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7304E9DE">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2" w15:restartNumberingAfterBreak="0">
    <w:nsid w:val="3E2A0552"/>
    <w:multiLevelType w:val="hybridMultilevel"/>
    <w:tmpl w:val="A9B05E60"/>
    <w:lvl w:ilvl="0" w:tplc="044892D0">
      <w:start w:val="1"/>
      <w:numFmt w:val="bullet"/>
      <w:lvlText w:val="•"/>
      <w:lvlJc w:val="left"/>
      <w:pPr>
        <w:ind w:left="44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1A8EE44">
      <w:start w:val="1"/>
      <w:numFmt w:val="bullet"/>
      <w:lvlText w:val="o"/>
      <w:lvlJc w:val="left"/>
      <w:pPr>
        <w:ind w:left="118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BA21CE6">
      <w:start w:val="1"/>
      <w:numFmt w:val="bullet"/>
      <w:lvlText w:val="▪"/>
      <w:lvlJc w:val="left"/>
      <w:pPr>
        <w:ind w:left="190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06C4FAB4">
      <w:start w:val="1"/>
      <w:numFmt w:val="bullet"/>
      <w:lvlText w:val="•"/>
      <w:lvlJc w:val="left"/>
      <w:pPr>
        <w:ind w:left="262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5783486">
      <w:start w:val="1"/>
      <w:numFmt w:val="bullet"/>
      <w:lvlText w:val="o"/>
      <w:lvlJc w:val="left"/>
      <w:pPr>
        <w:ind w:left="334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5562FB3A">
      <w:start w:val="1"/>
      <w:numFmt w:val="bullet"/>
      <w:lvlText w:val="▪"/>
      <w:lvlJc w:val="left"/>
      <w:pPr>
        <w:ind w:left="406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29AAEC8">
      <w:start w:val="1"/>
      <w:numFmt w:val="bullet"/>
      <w:lvlText w:val="•"/>
      <w:lvlJc w:val="left"/>
      <w:pPr>
        <w:ind w:left="4781"/>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30857F2">
      <w:start w:val="1"/>
      <w:numFmt w:val="bullet"/>
      <w:lvlText w:val="o"/>
      <w:lvlJc w:val="left"/>
      <w:pPr>
        <w:ind w:left="550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70BC78CA">
      <w:start w:val="1"/>
      <w:numFmt w:val="bullet"/>
      <w:lvlText w:val="▪"/>
      <w:lvlJc w:val="left"/>
      <w:pPr>
        <w:ind w:left="6221"/>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3EFD36FA"/>
    <w:multiLevelType w:val="hybridMultilevel"/>
    <w:tmpl w:val="82F20500"/>
    <w:lvl w:ilvl="0" w:tplc="46DCE996">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D7287DA">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3DB4921C">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C464CA2A">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14E1650">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3EB4F8BE">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5322C97E">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5DEDEC6">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13D67306">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4" w15:restartNumberingAfterBreak="0">
    <w:nsid w:val="4A241600"/>
    <w:multiLevelType w:val="hybridMultilevel"/>
    <w:tmpl w:val="7206BAAE"/>
    <w:lvl w:ilvl="0" w:tplc="25602C34">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900456E">
      <w:start w:val="1"/>
      <w:numFmt w:val="bullet"/>
      <w:lvlText w:val="o"/>
      <w:lvlJc w:val="left"/>
      <w:pPr>
        <w:ind w:left="11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DCD20014">
      <w:start w:val="1"/>
      <w:numFmt w:val="bullet"/>
      <w:lvlText w:val="▪"/>
      <w:lvlJc w:val="left"/>
      <w:pPr>
        <w:ind w:left="19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62EA3064">
      <w:start w:val="1"/>
      <w:numFmt w:val="bullet"/>
      <w:lvlText w:val="•"/>
      <w:lvlJc w:val="left"/>
      <w:pPr>
        <w:ind w:left="26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E027968">
      <w:start w:val="1"/>
      <w:numFmt w:val="bullet"/>
      <w:lvlText w:val="o"/>
      <w:lvlJc w:val="left"/>
      <w:pPr>
        <w:ind w:left="33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02DAB548">
      <w:start w:val="1"/>
      <w:numFmt w:val="bullet"/>
      <w:lvlText w:val="▪"/>
      <w:lvlJc w:val="left"/>
      <w:pPr>
        <w:ind w:left="40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8C8ACA8">
      <w:start w:val="1"/>
      <w:numFmt w:val="bullet"/>
      <w:lvlText w:val="•"/>
      <w:lvlJc w:val="left"/>
      <w:pPr>
        <w:ind w:left="47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FA4D6D6">
      <w:start w:val="1"/>
      <w:numFmt w:val="bullet"/>
      <w:lvlText w:val="o"/>
      <w:lvlJc w:val="left"/>
      <w:pPr>
        <w:ind w:left="55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7BE5776">
      <w:start w:val="1"/>
      <w:numFmt w:val="bullet"/>
      <w:lvlText w:val="▪"/>
      <w:lvlJc w:val="left"/>
      <w:pPr>
        <w:ind w:left="62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5" w15:restartNumberingAfterBreak="0">
    <w:nsid w:val="5A1941AA"/>
    <w:multiLevelType w:val="hybridMultilevel"/>
    <w:tmpl w:val="AE604CE2"/>
    <w:lvl w:ilvl="0" w:tplc="05140B34">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FE62A80">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BE80BCCC">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91609F34">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021C2BB4">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5B61D20">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ACBC4680">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86086FA">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9A5E9442">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6" w15:restartNumberingAfterBreak="0">
    <w:nsid w:val="67684E10"/>
    <w:multiLevelType w:val="hybridMultilevel"/>
    <w:tmpl w:val="19542DD6"/>
    <w:lvl w:ilvl="0" w:tplc="B52619BC">
      <w:start w:val="1"/>
      <w:numFmt w:val="bullet"/>
      <w:lvlText w:val="•"/>
      <w:lvlJc w:val="left"/>
      <w:pPr>
        <w:ind w:left="36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1" w:tplc="9AE82EB8">
      <w:start w:val="1"/>
      <w:numFmt w:val="bullet"/>
      <w:lvlText w:val="o"/>
      <w:lvlJc w:val="left"/>
      <w:pPr>
        <w:ind w:left="77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A3241EB0">
      <w:start w:val="1"/>
      <w:numFmt w:val="bullet"/>
      <w:lvlRestart w:val="0"/>
      <w:lvlText w:val="o"/>
      <w:lvlJc w:val="left"/>
      <w:pPr>
        <w:ind w:left="118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D0D643DE">
      <w:start w:val="1"/>
      <w:numFmt w:val="bullet"/>
      <w:lvlText w:val="•"/>
      <w:lvlJc w:val="left"/>
      <w:pPr>
        <w:ind w:left="190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09BA6584">
      <w:start w:val="1"/>
      <w:numFmt w:val="bullet"/>
      <w:lvlText w:val="o"/>
      <w:lvlJc w:val="left"/>
      <w:pPr>
        <w:ind w:left="262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F1363FD6">
      <w:start w:val="1"/>
      <w:numFmt w:val="bullet"/>
      <w:lvlText w:val="▪"/>
      <w:lvlJc w:val="left"/>
      <w:pPr>
        <w:ind w:left="334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59A0B574">
      <w:start w:val="1"/>
      <w:numFmt w:val="bullet"/>
      <w:lvlText w:val="•"/>
      <w:lvlJc w:val="left"/>
      <w:pPr>
        <w:ind w:left="406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94283956">
      <w:start w:val="1"/>
      <w:numFmt w:val="bullet"/>
      <w:lvlText w:val="o"/>
      <w:lvlJc w:val="left"/>
      <w:pPr>
        <w:ind w:left="478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0240B772">
      <w:start w:val="1"/>
      <w:numFmt w:val="bullet"/>
      <w:lvlText w:val="▪"/>
      <w:lvlJc w:val="left"/>
      <w:pPr>
        <w:ind w:left="5501"/>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abstractNum w:abstractNumId="17" w15:restartNumberingAfterBreak="0">
    <w:nsid w:val="714F3C4A"/>
    <w:multiLevelType w:val="hybridMultilevel"/>
    <w:tmpl w:val="619C0CDC"/>
    <w:lvl w:ilvl="0" w:tplc="D242B1F2">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B641CF4">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454AA5A4">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380EFAAE">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846800E">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0D945D86">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8F8ED0C">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93387928">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42ED7DE">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8" w15:restartNumberingAfterBreak="0">
    <w:nsid w:val="71675C2E"/>
    <w:multiLevelType w:val="hybridMultilevel"/>
    <w:tmpl w:val="31BE9EBE"/>
    <w:lvl w:ilvl="0" w:tplc="64EC129C">
      <w:start w:val="1"/>
      <w:numFmt w:val="bullet"/>
      <w:lvlText w:val="•"/>
      <w:lvlJc w:val="left"/>
      <w:pPr>
        <w:ind w:left="4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740466E">
      <w:start w:val="1"/>
      <w:numFmt w:val="bullet"/>
      <w:lvlText w:val="o"/>
      <w:lvlJc w:val="left"/>
      <w:pPr>
        <w:ind w:left="118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46E67CDA">
      <w:start w:val="1"/>
      <w:numFmt w:val="bullet"/>
      <w:lvlText w:val="▪"/>
      <w:lvlJc w:val="left"/>
      <w:pPr>
        <w:ind w:left="19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71CE616">
      <w:start w:val="1"/>
      <w:numFmt w:val="bullet"/>
      <w:lvlText w:val="•"/>
      <w:lvlJc w:val="left"/>
      <w:pPr>
        <w:ind w:left="26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A4E9C06">
      <w:start w:val="1"/>
      <w:numFmt w:val="bullet"/>
      <w:lvlText w:val="o"/>
      <w:lvlJc w:val="left"/>
      <w:pPr>
        <w:ind w:left="334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59C2E36">
      <w:start w:val="1"/>
      <w:numFmt w:val="bullet"/>
      <w:lvlText w:val="▪"/>
      <w:lvlJc w:val="left"/>
      <w:pPr>
        <w:ind w:left="406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47760B6A">
      <w:start w:val="1"/>
      <w:numFmt w:val="bullet"/>
      <w:lvlText w:val="•"/>
      <w:lvlJc w:val="left"/>
      <w:pPr>
        <w:ind w:left="478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D64DE88">
      <w:start w:val="1"/>
      <w:numFmt w:val="bullet"/>
      <w:lvlText w:val="o"/>
      <w:lvlJc w:val="left"/>
      <w:pPr>
        <w:ind w:left="550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874835EE">
      <w:start w:val="1"/>
      <w:numFmt w:val="bullet"/>
      <w:lvlText w:val="▪"/>
      <w:lvlJc w:val="left"/>
      <w:pPr>
        <w:ind w:left="6221"/>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9" w15:restartNumberingAfterBreak="0">
    <w:nsid w:val="734743F1"/>
    <w:multiLevelType w:val="hybridMultilevel"/>
    <w:tmpl w:val="792E75EA"/>
    <w:lvl w:ilvl="0" w:tplc="FFFFFFFF">
      <w:start w:val="1"/>
      <w:numFmt w:val="bullet"/>
      <w:lvlText w:val="o"/>
      <w:lvlJc w:val="left"/>
      <w:pPr>
        <w:ind w:left="44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1" w:tplc="04090005">
      <w:start w:val="1"/>
      <w:numFmt w:val="bullet"/>
      <w:lvlText w:val=""/>
      <w:lvlJc w:val="left"/>
      <w:pPr>
        <w:ind w:left="1182" w:hanging="360"/>
      </w:pPr>
      <w:rPr>
        <w:rFonts w:hint="default" w:ascii="Wingdings" w:hAnsi="Wingdings"/>
      </w:rPr>
    </w:lvl>
    <w:lvl w:ilvl="2" w:tplc="FFFFFFFF">
      <w:start w:val="1"/>
      <w:numFmt w:val="bullet"/>
      <w:lvlText w:val="▪"/>
      <w:lvlJc w:val="left"/>
      <w:pPr>
        <w:ind w:left="154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FFFFFFFF">
      <w:start w:val="1"/>
      <w:numFmt w:val="bullet"/>
      <w:lvlText w:val="•"/>
      <w:lvlJc w:val="left"/>
      <w:pPr>
        <w:ind w:left="226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FFFFFFFF">
      <w:start w:val="1"/>
      <w:numFmt w:val="bullet"/>
      <w:lvlText w:val="o"/>
      <w:lvlJc w:val="left"/>
      <w:pPr>
        <w:ind w:left="298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FFFFFFFF">
      <w:start w:val="1"/>
      <w:numFmt w:val="bullet"/>
      <w:lvlText w:val="▪"/>
      <w:lvlJc w:val="left"/>
      <w:pPr>
        <w:ind w:left="370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FFFFFFFF">
      <w:start w:val="1"/>
      <w:numFmt w:val="bullet"/>
      <w:lvlText w:val="•"/>
      <w:lvlJc w:val="left"/>
      <w:pPr>
        <w:ind w:left="442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FFFFFFFF">
      <w:start w:val="1"/>
      <w:numFmt w:val="bullet"/>
      <w:lvlText w:val="o"/>
      <w:lvlJc w:val="left"/>
      <w:pPr>
        <w:ind w:left="514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FFFFFFFF">
      <w:start w:val="1"/>
      <w:numFmt w:val="bullet"/>
      <w:lvlText w:val="▪"/>
      <w:lvlJc w:val="left"/>
      <w:pPr>
        <w:ind w:left="5862"/>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num w:numId="1" w16cid:durableId="2130512574">
    <w:abstractNumId w:val="5"/>
  </w:num>
  <w:num w:numId="2" w16cid:durableId="681201790">
    <w:abstractNumId w:val="16"/>
  </w:num>
  <w:num w:numId="3" w16cid:durableId="656811855">
    <w:abstractNumId w:val="1"/>
  </w:num>
  <w:num w:numId="4" w16cid:durableId="337851382">
    <w:abstractNumId w:val="0"/>
  </w:num>
  <w:num w:numId="5" w16cid:durableId="1395545408">
    <w:abstractNumId w:val="12"/>
  </w:num>
  <w:num w:numId="6" w16cid:durableId="1269582803">
    <w:abstractNumId w:val="6"/>
  </w:num>
  <w:num w:numId="7" w16cid:durableId="1923759523">
    <w:abstractNumId w:val="18"/>
  </w:num>
  <w:num w:numId="8" w16cid:durableId="140969368">
    <w:abstractNumId w:val="13"/>
  </w:num>
  <w:num w:numId="9" w16cid:durableId="849567642">
    <w:abstractNumId w:val="8"/>
  </w:num>
  <w:num w:numId="10" w16cid:durableId="632518912">
    <w:abstractNumId w:val="11"/>
  </w:num>
  <w:num w:numId="11" w16cid:durableId="563561295">
    <w:abstractNumId w:val="14"/>
  </w:num>
  <w:num w:numId="12" w16cid:durableId="276723548">
    <w:abstractNumId w:val="17"/>
  </w:num>
  <w:num w:numId="13" w16cid:durableId="1822380158">
    <w:abstractNumId w:val="3"/>
  </w:num>
  <w:num w:numId="14" w16cid:durableId="297034752">
    <w:abstractNumId w:val="10"/>
  </w:num>
  <w:num w:numId="15" w16cid:durableId="146169792">
    <w:abstractNumId w:val="15"/>
  </w:num>
  <w:num w:numId="16" w16cid:durableId="1757289760">
    <w:abstractNumId w:val="4"/>
  </w:num>
  <w:num w:numId="17" w16cid:durableId="1555703675">
    <w:abstractNumId w:val="2"/>
  </w:num>
  <w:num w:numId="18" w16cid:durableId="921841365">
    <w:abstractNumId w:val="9"/>
  </w:num>
  <w:num w:numId="19" w16cid:durableId="1070999936">
    <w:abstractNumId w:val="19"/>
  </w:num>
  <w:num w:numId="20" w16cid:durableId="11943491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6BE"/>
    <w:rsid w:val="00002F28"/>
    <w:rsid w:val="00007190"/>
    <w:rsid w:val="00010741"/>
    <w:rsid w:val="00053465"/>
    <w:rsid w:val="0008639C"/>
    <w:rsid w:val="000D4DD4"/>
    <w:rsid w:val="000E17D9"/>
    <w:rsid w:val="00104D08"/>
    <w:rsid w:val="001232D8"/>
    <w:rsid w:val="0012786D"/>
    <w:rsid w:val="00133D5A"/>
    <w:rsid w:val="00136207"/>
    <w:rsid w:val="00140F4B"/>
    <w:rsid w:val="0017036F"/>
    <w:rsid w:val="001B7A51"/>
    <w:rsid w:val="001C7975"/>
    <w:rsid w:val="001E6CAA"/>
    <w:rsid w:val="00247D95"/>
    <w:rsid w:val="00256B89"/>
    <w:rsid w:val="00295E8E"/>
    <w:rsid w:val="002A66E3"/>
    <w:rsid w:val="002F68A3"/>
    <w:rsid w:val="003546BE"/>
    <w:rsid w:val="003B27C7"/>
    <w:rsid w:val="003F776E"/>
    <w:rsid w:val="003F7782"/>
    <w:rsid w:val="0048161E"/>
    <w:rsid w:val="00490211"/>
    <w:rsid w:val="004E5588"/>
    <w:rsid w:val="005079F5"/>
    <w:rsid w:val="00515BA7"/>
    <w:rsid w:val="0053425D"/>
    <w:rsid w:val="00534337"/>
    <w:rsid w:val="005C60B7"/>
    <w:rsid w:val="005D0DA9"/>
    <w:rsid w:val="006023F7"/>
    <w:rsid w:val="00606DBC"/>
    <w:rsid w:val="006136F3"/>
    <w:rsid w:val="006526A5"/>
    <w:rsid w:val="006A513C"/>
    <w:rsid w:val="006E69A2"/>
    <w:rsid w:val="00751A7F"/>
    <w:rsid w:val="00774BE9"/>
    <w:rsid w:val="007830EB"/>
    <w:rsid w:val="007B7FF1"/>
    <w:rsid w:val="007D4719"/>
    <w:rsid w:val="00833824"/>
    <w:rsid w:val="008423B2"/>
    <w:rsid w:val="00843470"/>
    <w:rsid w:val="008A7391"/>
    <w:rsid w:val="008C1D9B"/>
    <w:rsid w:val="00914903"/>
    <w:rsid w:val="00976EE8"/>
    <w:rsid w:val="009C316B"/>
    <w:rsid w:val="009D0E1F"/>
    <w:rsid w:val="009E24FF"/>
    <w:rsid w:val="009E636D"/>
    <w:rsid w:val="00A10970"/>
    <w:rsid w:val="00A15CD0"/>
    <w:rsid w:val="00A1767C"/>
    <w:rsid w:val="00A8517D"/>
    <w:rsid w:val="00AD558E"/>
    <w:rsid w:val="00B114D0"/>
    <w:rsid w:val="00B37333"/>
    <w:rsid w:val="00B746CC"/>
    <w:rsid w:val="00C12E86"/>
    <w:rsid w:val="00C1451A"/>
    <w:rsid w:val="00C55C73"/>
    <w:rsid w:val="00C56C34"/>
    <w:rsid w:val="00C75BEB"/>
    <w:rsid w:val="00CD2845"/>
    <w:rsid w:val="00CE2EB3"/>
    <w:rsid w:val="00D01535"/>
    <w:rsid w:val="00D201E5"/>
    <w:rsid w:val="00D3102E"/>
    <w:rsid w:val="00D52207"/>
    <w:rsid w:val="00D67C94"/>
    <w:rsid w:val="00D70D60"/>
    <w:rsid w:val="00D80995"/>
    <w:rsid w:val="00DA1266"/>
    <w:rsid w:val="00DF3728"/>
    <w:rsid w:val="00E07D58"/>
    <w:rsid w:val="00E168C8"/>
    <w:rsid w:val="00E30B2B"/>
    <w:rsid w:val="00E567EC"/>
    <w:rsid w:val="00E76301"/>
    <w:rsid w:val="00F344B0"/>
    <w:rsid w:val="00F905E3"/>
    <w:rsid w:val="00F92643"/>
    <w:rsid w:val="00FF167F"/>
    <w:rsid w:val="03435083"/>
    <w:rsid w:val="074C48F0"/>
    <w:rsid w:val="08A3C8DB"/>
    <w:rsid w:val="1D8FD05F"/>
    <w:rsid w:val="1FA8CFF9"/>
    <w:rsid w:val="210C9AE1"/>
    <w:rsid w:val="288BABC6"/>
    <w:rsid w:val="2EB8097D"/>
    <w:rsid w:val="30E58271"/>
    <w:rsid w:val="400795BB"/>
    <w:rsid w:val="41EF692E"/>
    <w:rsid w:val="4542CF58"/>
    <w:rsid w:val="48B1FFD6"/>
    <w:rsid w:val="4E9962D8"/>
    <w:rsid w:val="4FBBC6C7"/>
    <w:rsid w:val="55EFC5B9"/>
    <w:rsid w:val="5F1F2CD6"/>
    <w:rsid w:val="6131EA11"/>
    <w:rsid w:val="67D858D6"/>
    <w:rsid w:val="6C137291"/>
    <w:rsid w:val="6EB519DF"/>
    <w:rsid w:val="70E6EBBD"/>
    <w:rsid w:val="73FBE461"/>
    <w:rsid w:val="74890F60"/>
    <w:rsid w:val="78D19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A0D2"/>
  <w15:docId w15:val="{49189B13-05A7-4906-B423-A2824482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48" w:lineRule="auto"/>
      <w:ind w:left="110" w:hanging="9"/>
      <w:jc w:val="both"/>
    </w:pPr>
    <w:rPr>
      <w:rFonts w:ascii="Times New Roman" w:hAnsi="Times New Roman" w:eastAsia="Times New Roman" w:cs="Times New Roman"/>
      <w:color w:val="000000"/>
    </w:rPr>
  </w:style>
  <w:style w:type="paragraph" w:styleId="Heading1">
    <w:name w:val="heading 1"/>
    <w:next w:val="Normal"/>
    <w:link w:val="Heading1Char"/>
    <w:uiPriority w:val="9"/>
    <w:qFormat/>
    <w:pPr>
      <w:keepNext/>
      <w:keepLines/>
      <w:spacing w:after="17"/>
      <w:ind w:left="111" w:hanging="10"/>
      <w:outlineLvl w:val="0"/>
    </w:pPr>
    <w:rPr>
      <w:rFonts w:ascii="Times New Roman" w:hAnsi="Times New Roman" w:eastAsia="Times New Roman" w:cs="Times New Roman"/>
      <w:b/>
      <w:color w:val="000000"/>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b/>
      <w:color w:val="000000"/>
      <w:sz w:val="22"/>
      <w:u w:val="single" w:color="000000"/>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CE2EB3"/>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CE2EB3"/>
    <w:rPr>
      <w:rFonts w:ascii="Times New Roman" w:hAnsi="Times New Roman" w:eastAsia="Times New Roman" w:cs="Times New Roman"/>
      <w:color w:val="000000"/>
    </w:rPr>
  </w:style>
  <w:style w:type="paragraph" w:styleId="Footer">
    <w:name w:val="footer"/>
    <w:basedOn w:val="Normal"/>
    <w:link w:val="FooterChar"/>
    <w:uiPriority w:val="99"/>
    <w:semiHidden/>
    <w:unhideWhenUsed/>
    <w:rsid w:val="00CE2EB3"/>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CE2EB3"/>
    <w:rPr>
      <w:rFonts w:ascii="Times New Roman" w:hAnsi="Times New Roman" w:eastAsia="Times New Roman" w:cs="Times New Roman"/>
      <w:color w:val="000000"/>
    </w:rPr>
  </w:style>
  <w:style w:type="paragraph" w:styleId="ListParagraph">
    <w:name w:val="List Paragraph"/>
    <w:basedOn w:val="Normal"/>
    <w:uiPriority w:val="34"/>
    <w:qFormat/>
    <w:rsid w:val="00914903"/>
    <w:pPr>
      <w:ind w:left="720"/>
      <w:contextualSpacing/>
    </w:pPr>
  </w:style>
  <w:style w:type="paragraph" w:styleId="NoSpacing">
    <w:name w:val="No Spacing"/>
    <w:uiPriority w:val="1"/>
    <w:qFormat/>
    <w:rsid w:val="008A7391"/>
    <w:pPr>
      <w:spacing w:after="0" w:line="240" w:lineRule="auto"/>
      <w:ind w:left="110" w:hanging="9"/>
      <w:jc w:val="both"/>
    </w:pPr>
    <w:rPr>
      <w:rFonts w:ascii="Times New Roman" w:hAnsi="Times New Roman" w:eastAsia="Times New Roman" w:cs="Times New Roman"/>
      <w:color w:val="000000"/>
    </w:rPr>
  </w:style>
  <w:style w:type="character" w:styleId="Hyperlink">
    <w:name w:val="Hyperlink"/>
    <w:basedOn w:val="DefaultParagraphFont"/>
    <w:uiPriority w:val="99"/>
    <w:unhideWhenUsed/>
    <w:rsid w:val="007B7FF1"/>
    <w:rPr>
      <w:color w:val="0563C1" w:themeColor="hyperlink"/>
      <w:u w:val="single"/>
    </w:rPr>
  </w:style>
  <w:style w:type="character" w:styleId="UnresolvedMention">
    <w:name w:val="Unresolved Mention"/>
    <w:basedOn w:val="DefaultParagraphFont"/>
    <w:uiPriority w:val="99"/>
    <w:semiHidden/>
    <w:unhideWhenUsed/>
    <w:rsid w:val="007B7FF1"/>
    <w:rPr>
      <w:color w:val="605E5C"/>
      <w:shd w:val="clear" w:color="auto" w:fill="E1DFDD"/>
    </w:rPr>
  </w:style>
  <w:style w:type="paragraph" w:styleId="NormalWeb">
    <w:name w:val="Normal (Web)"/>
    <w:basedOn w:val="Normal"/>
    <w:uiPriority w:val="99"/>
    <w:semiHidden/>
    <w:unhideWhenUsed/>
    <w:rsid w:val="007B7FF1"/>
    <w:pPr>
      <w:spacing w:before="100" w:beforeAutospacing="1" w:after="100" w:afterAutospacing="1" w:line="240" w:lineRule="auto"/>
      <w:ind w:left="0" w:firstLine="0"/>
      <w:jc w:val="left"/>
    </w:pPr>
    <w:rPr>
      <w:rFonts w:ascii="Calibri" w:hAnsi="Calibri" w:cs="Calibri" w:eastAsiaTheme="minorHAns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promo.nj.betmgm.com/en/promo/geolocator?orh=sports.betmgm.com" TargetMode="External" Id="rId26" /><Relationship Type="http://schemas.openxmlformats.org/officeDocument/2006/relationships/hyperlink" Target="https://www.instagram.com/mgmresortsintl" TargetMode="External" Id="rId39" /><Relationship Type="http://schemas.openxmlformats.org/officeDocument/2006/relationships/customXml" Target="../customXml/item3.xml" Id="rId3" /><Relationship Type="http://schemas.openxmlformats.org/officeDocument/2006/relationships/hyperlink" Target="https://twitter.com/MGMResortsIntl" TargetMode="External" Id="rId34" /><Relationship Type="http://schemas.openxmlformats.org/officeDocument/2006/relationships/header" Target="header3.xml" Id="rId42" /><Relationship Type="http://schemas.openxmlformats.org/officeDocument/2006/relationships/settings" Target="settings.xml" Id="rId7" /><Relationship Type="http://schemas.openxmlformats.org/officeDocument/2006/relationships/hyperlink" Target="https://www.mgmresorts.com/en/mgm-rewards/preferred-partners/marriott.html" TargetMode="External" Id="rId25" /><Relationship Type="http://schemas.openxmlformats.org/officeDocument/2006/relationships/hyperlink" Target="http://www.mgmresorts.com/" TargetMode="External" Id="rId33" /><Relationship Type="http://schemas.openxmlformats.org/officeDocument/2006/relationships/hyperlink" Target="https://www.instagram.com/mgmresortsintl" TargetMode="External" Id="rId38" /><Relationship Type="http://schemas.openxmlformats.org/officeDocument/2006/relationships/customXml" Target="../customXml/item2.xml" Id="rId2" /><Relationship Type="http://schemas.openxmlformats.org/officeDocument/2006/relationships/hyperlink" Target="https://www.mgmresorts.com/en/company/csr.html" TargetMode="External" Id="rId29" /><Relationship Type="http://schemas.openxmlformats.org/officeDocument/2006/relationships/header" Target="header2.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hyperlink" Target="https://www.mgmresorts.com/en/mgm-rewards.html" TargetMode="External" Id="rId24" /><Relationship Type="http://schemas.openxmlformats.org/officeDocument/2006/relationships/hyperlink" Target="http://www.mgmresorts.com/" TargetMode="External" Id="rId32" /><Relationship Type="http://schemas.openxmlformats.org/officeDocument/2006/relationships/hyperlink" Target="https://www.facebook.com/mgmresorts" TargetMode="External" Id="rId37" /><Relationship Type="http://schemas.openxmlformats.org/officeDocument/2006/relationships/header" Target="header1.xml" Id="rId40" /><Relationship Type="http://schemas.openxmlformats.org/officeDocument/2006/relationships/numbering" Target="numbering.xml" Id="rId5" /><Relationship Type="http://schemas.openxmlformats.org/officeDocument/2006/relationships/hyperlink" Target="https://bellagio.mgmresorts.com/en/entertainment/gallery-of-fine-art.html" TargetMode="External" Id="rId23" /><Relationship Type="http://schemas.openxmlformats.org/officeDocument/2006/relationships/hyperlink" Target="https://www.mgmresorts.com/en/mgm-rewards.html" TargetMode="External" Id="rId28" /><Relationship Type="http://schemas.openxmlformats.org/officeDocument/2006/relationships/hyperlink" Target="https://www.facebook.com/mgmresorts" TargetMode="External" Id="rId36" /><Relationship Type="http://schemas.openxmlformats.org/officeDocument/2006/relationships/endnotes" Target="endnotes.xml" Id="rId10" /><Relationship Type="http://schemas.openxmlformats.org/officeDocument/2006/relationships/hyperlink" Target="http://www.mgmresorts.com/" TargetMode="External" Id="rId31" /><Relationship Type="http://schemas.openxmlformats.org/officeDocument/2006/relationships/theme" Target="theme/theme1.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bellagio.mgmresorts.com/en/entertainment/gallery-of-fine-art.html" TargetMode="External" Id="rId22" /><Relationship Type="http://schemas.openxmlformats.org/officeDocument/2006/relationships/hyperlink" Target="https://www.mgmresorts.com/en/offers/military.html" TargetMode="External" Id="rId27" /><Relationship Type="http://schemas.openxmlformats.org/officeDocument/2006/relationships/hyperlink" Target="https://www.mgmresorts.com/en/company/csr.html" TargetMode="External" Id="rId30" /><Relationship Type="http://schemas.openxmlformats.org/officeDocument/2006/relationships/hyperlink" Target="https://twitter.com/MGMResortsIntl" TargetMode="External" Id="rId35" /><Relationship Type="http://schemas.openxmlformats.org/officeDocument/2006/relationships/fontTable" Target="fontTable.xml" Id="rId43" /><Relationship Type="http://schemas.openxmlformats.org/officeDocument/2006/relationships/hyperlink" Target="http://www.bellagio.com/" TargetMode="External" Id="Rf123e6b427fb47be" /><Relationship Type="http://schemas.openxmlformats.org/officeDocument/2006/relationships/hyperlink" Target="http://www.bellagio.com/" TargetMode="External" Id="R7d63e02ad4c040f6" /><Relationship Type="http://schemas.openxmlformats.org/officeDocument/2006/relationships/hyperlink" Target="http://www.facebook.com/%23!/bellagiolasvegas?ref=ts" TargetMode="External" Id="Refc9b7a8ec2544dc" /><Relationship Type="http://schemas.openxmlformats.org/officeDocument/2006/relationships/hyperlink" Target="http://www.facebook.com/%23!/bellagiolasvegas?ref=ts" TargetMode="External" Id="R265cb5166343478e" /><Relationship Type="http://schemas.openxmlformats.org/officeDocument/2006/relationships/hyperlink" Target="http://www.facebook.com/%23!/bellagiolasvegas?ref=ts" TargetMode="External" Id="R54e389444b9049cc" /><Relationship Type="http://schemas.openxmlformats.org/officeDocument/2006/relationships/hyperlink" Target="http://www.instagram.com/bellagio" TargetMode="External" Id="Rf4b3e3e4e54c442d" /><Relationship Type="http://schemas.openxmlformats.org/officeDocument/2006/relationships/hyperlink" Target="http://www.instagram.com/bellagio" TargetMode="External" Id="Re0c9db5139f8474d" /><Relationship Type="http://schemas.openxmlformats.org/officeDocument/2006/relationships/hyperlink" Target="http://www.twitter.com/bellagio" TargetMode="External" Id="R013fcfb0c8124783" /><Relationship Type="http://schemas.openxmlformats.org/officeDocument/2006/relationships/hyperlink" Target="http://www.twitter.com/bellagio" TargetMode="External" Id="R0485461e3faf458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b755dd-90ac-4f9e-8d0b-bba8220e0a9d">
      <Terms xmlns="http://schemas.microsoft.com/office/infopath/2007/PartnerControls"/>
    </lcf76f155ced4ddcb4097134ff3c332f>
    <TaxCatchAll xmlns="53e6ceaa-fbed-4afe-be32-06b4e40ec7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CA1B156956774A98E1821C55F410AC" ma:contentTypeVersion="15" ma:contentTypeDescription="Create a new document." ma:contentTypeScope="" ma:versionID="661e05c9ea14b93e0386d61b7c6eb394">
  <xsd:schema xmlns:xsd="http://www.w3.org/2001/XMLSchema" xmlns:xs="http://www.w3.org/2001/XMLSchema" xmlns:p="http://schemas.microsoft.com/office/2006/metadata/properties" xmlns:ns2="21b755dd-90ac-4f9e-8d0b-bba8220e0a9d" xmlns:ns3="53e6ceaa-fbed-4afe-be32-06b4e40ec7e0" targetNamespace="http://schemas.microsoft.com/office/2006/metadata/properties" ma:root="true" ma:fieldsID="ef3c1c05f3500f85bb11df42cf2b4942" ns2:_="" ns3:_="">
    <xsd:import namespace="21b755dd-90ac-4f9e-8d0b-bba8220e0a9d"/>
    <xsd:import namespace="53e6ceaa-fbed-4afe-be32-06b4e40ec7e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755dd-90ac-4f9e-8d0b-bba8220e0a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e6fd69e-27d6-4c38-8621-94f2def0ca06"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6ceaa-fbed-4afe-be32-06b4e40ec7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7d349-733e-44f2-88fd-6dd001dfddd3}" ma:internalName="TaxCatchAll" ma:showField="CatchAllData" ma:web="53e6ceaa-fbed-4afe-be32-06b4e40ec7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CB8F30-5BBD-49E4-A8EF-B5D2ADEA9109}">
  <ds:schemaRefs>
    <ds:schemaRef ds:uri="http://schemas.openxmlformats.org/officeDocument/2006/bibliography"/>
  </ds:schemaRefs>
</ds:datastoreItem>
</file>

<file path=customXml/itemProps2.xml><?xml version="1.0" encoding="utf-8"?>
<ds:datastoreItem xmlns:ds="http://schemas.openxmlformats.org/officeDocument/2006/customXml" ds:itemID="{05DCEEA3-25CA-425A-BADB-BE4F4C4B20CA}">
  <ds:schemaRefs>
    <ds:schemaRef ds:uri="http://schemas.microsoft.com/office/2006/metadata/properties"/>
    <ds:schemaRef ds:uri="http://schemas.microsoft.com/office/infopath/2007/PartnerControls"/>
    <ds:schemaRef ds:uri="21b755dd-90ac-4f9e-8d0b-bba8220e0a9d"/>
    <ds:schemaRef ds:uri="53e6ceaa-fbed-4afe-be32-06b4e40ec7e0"/>
  </ds:schemaRefs>
</ds:datastoreItem>
</file>

<file path=customXml/itemProps3.xml><?xml version="1.0" encoding="utf-8"?>
<ds:datastoreItem xmlns:ds="http://schemas.openxmlformats.org/officeDocument/2006/customXml" ds:itemID="{88E2216A-F74F-4DE4-AB1A-2DD2F31ACAE6}">
  <ds:schemaRefs>
    <ds:schemaRef ds:uri="http://schemas.microsoft.com/sharepoint/v3/contenttype/forms"/>
  </ds:schemaRefs>
</ds:datastoreItem>
</file>

<file path=customXml/itemProps4.xml><?xml version="1.0" encoding="utf-8"?>
<ds:datastoreItem xmlns:ds="http://schemas.openxmlformats.org/officeDocument/2006/customXml" ds:itemID="{5BD71A0A-F49D-4BB8-A6AB-15FEBEEF5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755dd-90ac-4f9e-8d0b-bba8220e0a9d"/>
    <ds:schemaRef ds:uri="53e6ceaa-fbed-4afe-be32-06b4e40ec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BELLAGIO</dc:title>
  <dc:subject/>
  <dc:creator>Cohen, Dara</dc:creator>
  <keywords/>
  <lastModifiedBy>Bordinhao, Arlene</lastModifiedBy>
  <revision>6</revision>
  <dcterms:created xsi:type="dcterms:W3CDTF">2024-04-06T00:29:00.0000000Z</dcterms:created>
  <dcterms:modified xsi:type="dcterms:W3CDTF">2024-04-18T00:59:51.5411710Z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0x010100D6CA1B156956774A98E1821C55F410AC</vt:lpwstr>
  </property>
  <property fmtid="{D5CDD505-2E9C-101B-9397-08002B2CF9AE}" pid="3" name="MediaServiceImageTags">
    <vt:lpwstr/>
  </property>
</Properties>
</file>